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6C" w:rsidRPr="00A90832" w:rsidRDefault="00A06C6C" w:rsidP="007D291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0832">
        <w:rPr>
          <w:rFonts w:ascii="Arial" w:hAnsi="Arial" w:cs="Arial"/>
          <w:bCs/>
          <w:sz w:val="24"/>
          <w:szCs w:val="24"/>
        </w:rPr>
        <w:t>АДМИНИСТРАЦИЯ</w:t>
      </w:r>
    </w:p>
    <w:p w:rsidR="00A06C6C" w:rsidRPr="00A90832" w:rsidRDefault="00A06C6C" w:rsidP="00A06C6C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90832">
        <w:rPr>
          <w:rFonts w:ascii="Arial" w:hAnsi="Arial" w:cs="Arial"/>
          <w:bCs/>
          <w:sz w:val="24"/>
          <w:szCs w:val="24"/>
        </w:rPr>
        <w:t>ГОРОДСКОГО ОКРУГА МЫТИЩИ</w:t>
      </w:r>
    </w:p>
    <w:p w:rsidR="00A06C6C" w:rsidRPr="00A90832" w:rsidRDefault="00A06C6C" w:rsidP="00A06C6C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90832">
        <w:rPr>
          <w:rFonts w:ascii="Arial" w:hAnsi="Arial" w:cs="Arial"/>
          <w:bCs/>
          <w:sz w:val="24"/>
          <w:szCs w:val="24"/>
        </w:rPr>
        <w:t>МОСКОВСКОЙ ОБЛАСТИ</w:t>
      </w:r>
    </w:p>
    <w:p w:rsidR="00A06C6C" w:rsidRPr="00A90832" w:rsidRDefault="00A06C6C" w:rsidP="00A06C6C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90832">
        <w:rPr>
          <w:rFonts w:ascii="Arial" w:hAnsi="Arial" w:cs="Arial"/>
          <w:bCs/>
          <w:sz w:val="24"/>
          <w:szCs w:val="24"/>
        </w:rPr>
        <w:t>ПОСТАНОВЛЕНИЕ</w:t>
      </w:r>
    </w:p>
    <w:p w:rsidR="00A06C6C" w:rsidRPr="00A90832" w:rsidRDefault="00A06C6C" w:rsidP="00A06C6C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90832">
        <w:rPr>
          <w:rFonts w:ascii="Arial" w:hAnsi="Arial" w:cs="Arial"/>
          <w:bCs/>
          <w:sz w:val="24"/>
          <w:szCs w:val="24"/>
        </w:rPr>
        <w:t>08.11.2019 № 4909</w:t>
      </w:r>
    </w:p>
    <w:p w:rsidR="00A06C6C" w:rsidRPr="00A90832" w:rsidRDefault="00A06C6C" w:rsidP="00A06C6C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A90832">
        <w:rPr>
          <w:rFonts w:ascii="Arial" w:hAnsi="Arial" w:cs="Arial"/>
          <w:bCs/>
          <w:sz w:val="20"/>
          <w:szCs w:val="20"/>
        </w:rPr>
        <w:t xml:space="preserve">(в редакции от 30.12.2019 №5805, от 31.12.2019 №5902, от 24.03.2020 № 1108, от 26.06.2020 №1898, от 20.07.2020 № 2210, </w:t>
      </w:r>
      <w:proofErr w:type="gramStart"/>
      <w:r w:rsidRPr="00A90832">
        <w:rPr>
          <w:rFonts w:ascii="Arial" w:hAnsi="Arial" w:cs="Arial"/>
          <w:bCs/>
          <w:sz w:val="20"/>
          <w:szCs w:val="20"/>
        </w:rPr>
        <w:t>от</w:t>
      </w:r>
      <w:proofErr w:type="gramEnd"/>
      <w:r w:rsidRPr="00A90832">
        <w:rPr>
          <w:rFonts w:ascii="Arial" w:hAnsi="Arial" w:cs="Arial"/>
          <w:bCs/>
          <w:sz w:val="20"/>
          <w:szCs w:val="20"/>
        </w:rPr>
        <w:t xml:space="preserve"> 30.09.2020 №3400</w:t>
      </w:r>
      <w:r w:rsidR="007D2911" w:rsidRPr="00A90832">
        <w:rPr>
          <w:rFonts w:ascii="Arial" w:hAnsi="Arial" w:cs="Arial"/>
          <w:bCs/>
          <w:sz w:val="20"/>
          <w:szCs w:val="20"/>
        </w:rPr>
        <w:t>, от 16.12.2020 №4636</w:t>
      </w:r>
      <w:r w:rsidR="00DD110A" w:rsidRPr="00A90832">
        <w:rPr>
          <w:rFonts w:ascii="Arial" w:hAnsi="Arial" w:cs="Arial"/>
          <w:bCs/>
          <w:sz w:val="20"/>
          <w:szCs w:val="20"/>
        </w:rPr>
        <w:t>, от 31.12.2020 № 4991</w:t>
      </w:r>
      <w:r w:rsidR="00550529" w:rsidRPr="00A90832">
        <w:rPr>
          <w:rFonts w:ascii="Arial" w:hAnsi="Arial" w:cs="Arial"/>
          <w:bCs/>
          <w:sz w:val="20"/>
          <w:szCs w:val="20"/>
        </w:rPr>
        <w:t>, от 15.04.2021 № 1285</w:t>
      </w:r>
      <w:r w:rsidR="00A90832">
        <w:rPr>
          <w:rFonts w:ascii="Arial" w:hAnsi="Arial" w:cs="Arial"/>
          <w:bCs/>
          <w:sz w:val="20"/>
          <w:szCs w:val="20"/>
        </w:rPr>
        <w:t xml:space="preserve">, от </w:t>
      </w:r>
      <w:r w:rsidR="00A90832" w:rsidRPr="00A90832">
        <w:rPr>
          <w:rFonts w:ascii="Arial" w:hAnsi="Arial" w:cs="Arial"/>
          <w:b/>
          <w:bCs/>
          <w:sz w:val="20"/>
          <w:szCs w:val="20"/>
        </w:rPr>
        <w:t>15.06.2021 № 2234</w:t>
      </w:r>
      <w:r w:rsidRPr="00A90832">
        <w:rPr>
          <w:rFonts w:ascii="Arial" w:hAnsi="Arial" w:cs="Arial"/>
          <w:b/>
          <w:bCs/>
          <w:sz w:val="20"/>
          <w:szCs w:val="20"/>
        </w:rPr>
        <w:t>)</w:t>
      </w:r>
    </w:p>
    <w:p w:rsidR="00A06C6C" w:rsidRPr="00A90832" w:rsidRDefault="00A06C6C" w:rsidP="00A06C6C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F10FB" w:rsidRPr="00A90832" w:rsidRDefault="006F10FB" w:rsidP="00A06C6C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6062"/>
      </w:tblGrid>
      <w:tr w:rsidR="00A06C6C" w:rsidRPr="00A90832" w:rsidTr="009F70E3">
        <w:tc>
          <w:tcPr>
            <w:tcW w:w="6062" w:type="dxa"/>
            <w:hideMark/>
          </w:tcPr>
          <w:p w:rsidR="00A06C6C" w:rsidRPr="00A90832" w:rsidRDefault="00A06C6C" w:rsidP="009F70E3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0832">
              <w:rPr>
                <w:rFonts w:ascii="Arial" w:hAnsi="Arial" w:cs="Arial"/>
                <w:bCs/>
                <w:sz w:val="24"/>
                <w:szCs w:val="24"/>
              </w:rPr>
              <w:t xml:space="preserve">Об утверждении муниципальной программы «Формирование современной комфортной городской среды» </w:t>
            </w:r>
          </w:p>
        </w:tc>
      </w:tr>
    </w:tbl>
    <w:p w:rsidR="00A06C6C" w:rsidRPr="00A90832" w:rsidRDefault="00A06C6C" w:rsidP="00A06C6C">
      <w:pPr>
        <w:tabs>
          <w:tab w:val="left" w:pos="0"/>
          <w:tab w:val="left" w:pos="142"/>
          <w:tab w:val="left" w:pos="851"/>
        </w:tabs>
        <w:spacing w:after="0" w:line="240" w:lineRule="auto"/>
        <w:ind w:right="3740"/>
        <w:rPr>
          <w:rFonts w:ascii="Arial" w:hAnsi="Arial" w:cs="Arial"/>
          <w:bCs/>
          <w:sz w:val="24"/>
          <w:szCs w:val="24"/>
        </w:rPr>
      </w:pPr>
    </w:p>
    <w:p w:rsidR="00A06C6C" w:rsidRPr="00A90832" w:rsidRDefault="00A06C6C" w:rsidP="00A06C6C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06C6C" w:rsidRPr="00A90832" w:rsidRDefault="00A06C6C" w:rsidP="00A06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0832">
        <w:rPr>
          <w:rFonts w:ascii="Arial" w:hAnsi="Arial" w:cs="Arial"/>
          <w:bCs/>
          <w:sz w:val="24"/>
          <w:szCs w:val="24"/>
        </w:rPr>
        <w:tab/>
      </w:r>
      <w:proofErr w:type="gramStart"/>
      <w:r w:rsidRPr="00A90832">
        <w:rPr>
          <w:rFonts w:ascii="Arial" w:hAnsi="Arial" w:cs="Arial"/>
          <w:bCs/>
          <w:sz w:val="24"/>
          <w:szCs w:val="24"/>
        </w:rPr>
        <w:t xml:space="preserve">В целях приведения нормативных правовых актов в соответствие с требованиями действующего законодательства, в соответствии со статьей 179 Бюджетного кодекса Российской Федерации, статьями 16, 17 Федерального закона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</w:t>
      </w:r>
      <w:r w:rsidRPr="00A90832">
        <w:rPr>
          <w:rFonts w:ascii="Arial" w:hAnsi="Arial" w:cs="Arial"/>
          <w:sz w:val="24"/>
          <w:szCs w:val="24"/>
        </w:rPr>
        <w:t>городского округа Мытищи от 19.02.2018 № 525, руководствуясь статьями 40, 44</w:t>
      </w:r>
      <w:proofErr w:type="gramEnd"/>
      <w:r w:rsidRPr="00A90832">
        <w:rPr>
          <w:rFonts w:ascii="Arial" w:hAnsi="Arial" w:cs="Arial"/>
          <w:sz w:val="24"/>
          <w:szCs w:val="24"/>
        </w:rPr>
        <w:t xml:space="preserve"> Устава муниципального образования «Городской округ Мытищи Московской области»,</w:t>
      </w:r>
    </w:p>
    <w:p w:rsidR="00A06C6C" w:rsidRPr="00A90832" w:rsidRDefault="00A06C6C" w:rsidP="00A06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6C6C" w:rsidRPr="00A90832" w:rsidRDefault="00A06C6C" w:rsidP="00A06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0832">
        <w:rPr>
          <w:rFonts w:ascii="Arial" w:hAnsi="Arial" w:cs="Arial"/>
          <w:sz w:val="24"/>
          <w:szCs w:val="24"/>
        </w:rPr>
        <w:t>ПОСТАНОВЛЯЮ:</w:t>
      </w:r>
    </w:p>
    <w:p w:rsidR="00A06C6C" w:rsidRPr="00A90832" w:rsidRDefault="00A06C6C" w:rsidP="00A06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6C6C" w:rsidRPr="00A90832" w:rsidRDefault="00A06C6C" w:rsidP="00A06C6C">
      <w:pPr>
        <w:pStyle w:val="Style8"/>
        <w:numPr>
          <w:ilvl w:val="0"/>
          <w:numId w:val="43"/>
        </w:numPr>
        <w:spacing w:line="240" w:lineRule="auto"/>
        <w:contextualSpacing/>
        <w:rPr>
          <w:rFonts w:ascii="Arial" w:hAnsi="Arial" w:cs="Arial"/>
        </w:rPr>
      </w:pPr>
      <w:r w:rsidRPr="00A90832">
        <w:rPr>
          <w:rFonts w:ascii="Arial" w:hAnsi="Arial" w:cs="Arial"/>
        </w:rPr>
        <w:t>Утвердить муниципальную программу «Формирование современной комфортной городской среды», изложив ее согласно приложению к настоящему постановлению.</w:t>
      </w:r>
    </w:p>
    <w:p w:rsidR="00A06C6C" w:rsidRPr="00A90832" w:rsidRDefault="00A06C6C" w:rsidP="00A06C6C">
      <w:pPr>
        <w:pStyle w:val="Style8"/>
        <w:numPr>
          <w:ilvl w:val="0"/>
          <w:numId w:val="43"/>
        </w:numPr>
        <w:spacing w:line="240" w:lineRule="auto"/>
        <w:contextualSpacing/>
        <w:rPr>
          <w:rFonts w:ascii="Arial" w:hAnsi="Arial" w:cs="Arial"/>
        </w:rPr>
      </w:pPr>
      <w:r w:rsidRPr="00A90832">
        <w:rPr>
          <w:rFonts w:ascii="Arial" w:hAnsi="Arial" w:cs="Arial"/>
        </w:rPr>
        <w:t>Настоящее постановление вступает в силу 01.01.2020 года.</w:t>
      </w:r>
    </w:p>
    <w:p w:rsidR="00A06C6C" w:rsidRPr="00A90832" w:rsidRDefault="00A06C6C" w:rsidP="00A06C6C">
      <w:pPr>
        <w:pStyle w:val="Style8"/>
        <w:numPr>
          <w:ilvl w:val="0"/>
          <w:numId w:val="43"/>
        </w:numPr>
        <w:spacing w:line="240" w:lineRule="auto"/>
        <w:contextualSpacing/>
        <w:rPr>
          <w:rFonts w:ascii="Arial" w:hAnsi="Arial" w:cs="Arial"/>
        </w:rPr>
      </w:pPr>
      <w:r w:rsidRPr="00A90832">
        <w:rPr>
          <w:rFonts w:ascii="Arial" w:hAnsi="Arial" w:cs="Arial"/>
        </w:rPr>
        <w:t xml:space="preserve">Заместителю главы администрации городского округа Мытищи </w:t>
      </w:r>
      <w:proofErr w:type="spellStart"/>
      <w:r w:rsidRPr="00A90832">
        <w:rPr>
          <w:rFonts w:ascii="Arial" w:hAnsi="Arial" w:cs="Arial"/>
        </w:rPr>
        <w:t>Конягину</w:t>
      </w:r>
      <w:proofErr w:type="spellEnd"/>
      <w:r w:rsidRPr="00A90832">
        <w:rPr>
          <w:rFonts w:ascii="Arial" w:hAnsi="Arial" w:cs="Arial"/>
        </w:rPr>
        <w:t xml:space="preserve"> В.А. опубликовать настоящие постановление на сайте органов местного самоуправления городского округа Мытищи.</w:t>
      </w:r>
    </w:p>
    <w:p w:rsidR="00A06C6C" w:rsidRPr="00A90832" w:rsidRDefault="00A06C6C" w:rsidP="00A06C6C">
      <w:pPr>
        <w:pStyle w:val="Style8"/>
        <w:numPr>
          <w:ilvl w:val="0"/>
          <w:numId w:val="43"/>
        </w:numPr>
        <w:spacing w:line="240" w:lineRule="auto"/>
        <w:contextualSpacing/>
        <w:rPr>
          <w:rFonts w:ascii="Arial" w:hAnsi="Arial" w:cs="Arial"/>
        </w:rPr>
      </w:pPr>
      <w:proofErr w:type="gramStart"/>
      <w:r w:rsidRPr="00A90832">
        <w:rPr>
          <w:rFonts w:ascii="Arial" w:hAnsi="Arial" w:cs="Arial"/>
        </w:rPr>
        <w:t>Контроль за</w:t>
      </w:r>
      <w:proofErr w:type="gramEnd"/>
      <w:r w:rsidRPr="00A90832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городского округа Мытищи А.Н. Бирюкова.</w:t>
      </w:r>
    </w:p>
    <w:p w:rsidR="00A06C6C" w:rsidRPr="00A90832" w:rsidRDefault="00A06C6C" w:rsidP="00A06C6C">
      <w:pPr>
        <w:pStyle w:val="Style8"/>
        <w:spacing w:line="240" w:lineRule="auto"/>
        <w:ind w:left="720" w:firstLine="0"/>
        <w:contextualSpacing/>
        <w:rPr>
          <w:rFonts w:ascii="Arial" w:hAnsi="Arial" w:cs="Arial"/>
        </w:rPr>
      </w:pPr>
    </w:p>
    <w:p w:rsidR="00A06C6C" w:rsidRPr="00A90832" w:rsidRDefault="00A06C6C" w:rsidP="007D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6161" w:rsidRPr="00A90832" w:rsidRDefault="00A06C6C" w:rsidP="00DD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  <w:sectPr w:rsidR="00FA6161" w:rsidRPr="00A90832" w:rsidSect="00D02381">
          <w:footerReference w:type="default" r:id="rId8"/>
          <w:pgSz w:w="11905" w:h="16838"/>
          <w:pgMar w:top="1134" w:right="567" w:bottom="1134" w:left="1134" w:header="0" w:footer="0" w:gutter="0"/>
          <w:cols w:space="720"/>
          <w:noEndnote/>
        </w:sectPr>
      </w:pPr>
      <w:r w:rsidRPr="00A90832">
        <w:rPr>
          <w:rFonts w:ascii="Arial" w:hAnsi="Arial" w:cs="Arial"/>
          <w:sz w:val="24"/>
          <w:szCs w:val="24"/>
        </w:rPr>
        <w:t>Глава городского округа Мытищи                                                В.С. Азаров</w:t>
      </w:r>
    </w:p>
    <w:p w:rsidR="00A06C6C" w:rsidRPr="00A90832" w:rsidRDefault="00A06C6C" w:rsidP="00A06C6C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90832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 xml:space="preserve">Приложение </w:t>
      </w:r>
    </w:p>
    <w:p w:rsidR="00A06C6C" w:rsidRPr="00A90832" w:rsidRDefault="00A06C6C" w:rsidP="00A06C6C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9083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постановлению администрации </w:t>
      </w:r>
    </w:p>
    <w:p w:rsidR="00A06C6C" w:rsidRPr="00A90832" w:rsidRDefault="00A06C6C" w:rsidP="00A06C6C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9083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городского округа Мытищи </w:t>
      </w:r>
    </w:p>
    <w:p w:rsidR="00A06C6C" w:rsidRPr="00A90832" w:rsidRDefault="00A06C6C" w:rsidP="00A06C6C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90832">
        <w:rPr>
          <w:rFonts w:ascii="Arial" w:eastAsia="Times New Roman" w:hAnsi="Arial" w:cs="Arial"/>
          <w:bCs/>
          <w:sz w:val="20"/>
          <w:szCs w:val="20"/>
          <w:lang w:eastAsia="ru-RU"/>
        </w:rPr>
        <w:t>от 08.11.2019 № 4909</w:t>
      </w:r>
    </w:p>
    <w:p w:rsidR="007D2911" w:rsidRPr="00A90832" w:rsidRDefault="00A06C6C" w:rsidP="007D2911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A90832">
        <w:rPr>
          <w:rFonts w:ascii="Arial" w:hAnsi="Arial" w:cs="Arial"/>
          <w:bCs/>
          <w:sz w:val="20"/>
          <w:szCs w:val="20"/>
        </w:rPr>
        <w:t xml:space="preserve">(в редакции от 30.12.2019 №5805, от 31.12.2019 №5902, от 24.03.2020 № 1108, от 26.06.2020 №1898, от 20.07.2020 № 2210, </w:t>
      </w:r>
      <w:proofErr w:type="gramStart"/>
      <w:r w:rsidRPr="00A90832">
        <w:rPr>
          <w:rFonts w:ascii="Arial" w:hAnsi="Arial" w:cs="Arial"/>
          <w:bCs/>
          <w:sz w:val="20"/>
          <w:szCs w:val="20"/>
        </w:rPr>
        <w:t>от</w:t>
      </w:r>
      <w:proofErr w:type="gramEnd"/>
      <w:r w:rsidRPr="00A90832">
        <w:rPr>
          <w:rFonts w:ascii="Arial" w:hAnsi="Arial" w:cs="Arial"/>
          <w:bCs/>
          <w:sz w:val="20"/>
          <w:szCs w:val="20"/>
        </w:rPr>
        <w:t xml:space="preserve"> 30.09.2020 №3400</w:t>
      </w:r>
      <w:r w:rsidR="007D2911" w:rsidRPr="00A90832">
        <w:rPr>
          <w:rFonts w:ascii="Arial" w:hAnsi="Arial" w:cs="Arial"/>
          <w:bCs/>
          <w:sz w:val="20"/>
          <w:szCs w:val="20"/>
        </w:rPr>
        <w:t>, от 16.12.2020 №4636</w:t>
      </w:r>
      <w:r w:rsidR="00DD110A" w:rsidRPr="00A90832">
        <w:rPr>
          <w:rFonts w:ascii="Arial" w:hAnsi="Arial" w:cs="Arial"/>
          <w:bCs/>
          <w:sz w:val="20"/>
          <w:szCs w:val="20"/>
        </w:rPr>
        <w:t>, от 31.12.2020 № 4991</w:t>
      </w:r>
      <w:r w:rsidR="00550529" w:rsidRPr="00A90832">
        <w:rPr>
          <w:rFonts w:ascii="Arial" w:hAnsi="Arial" w:cs="Arial"/>
          <w:bCs/>
          <w:sz w:val="20"/>
          <w:szCs w:val="20"/>
        </w:rPr>
        <w:t>, от 15.04.2021 № 1285</w:t>
      </w:r>
      <w:r w:rsidR="00A3444A">
        <w:rPr>
          <w:rFonts w:ascii="Arial" w:hAnsi="Arial" w:cs="Arial"/>
          <w:bCs/>
          <w:sz w:val="20"/>
          <w:szCs w:val="20"/>
        </w:rPr>
        <w:t xml:space="preserve">, от </w:t>
      </w:r>
      <w:r w:rsidR="00A3444A" w:rsidRPr="00A90832">
        <w:rPr>
          <w:rFonts w:ascii="Arial" w:hAnsi="Arial" w:cs="Arial"/>
          <w:b/>
          <w:bCs/>
          <w:sz w:val="20"/>
          <w:szCs w:val="20"/>
        </w:rPr>
        <w:t>15.06.2021 № 2234)</w:t>
      </w:r>
    </w:p>
    <w:p w:rsidR="00DD110A" w:rsidRDefault="00DD110A" w:rsidP="007D2911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9B2115" w:rsidRPr="0042329A" w:rsidRDefault="009B2115" w:rsidP="009B2115">
      <w:pPr>
        <w:autoSpaceDE w:val="0"/>
        <w:autoSpaceDN w:val="0"/>
        <w:spacing w:after="0" w:line="240" w:lineRule="auto"/>
        <w:ind w:left="157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B2115" w:rsidRPr="009B2115" w:rsidRDefault="009B2115" w:rsidP="009B2115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Паспорт муниципальной программы</w:t>
      </w:r>
    </w:p>
    <w:p w:rsidR="009B2115" w:rsidRPr="009B2115" w:rsidRDefault="009B2115" w:rsidP="009B211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«Формирование современной комфортной городской среды»</w:t>
      </w:r>
    </w:p>
    <w:p w:rsidR="009B2115" w:rsidRPr="009B2115" w:rsidRDefault="009B2115" w:rsidP="009B211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/>
      </w:tblPr>
      <w:tblGrid>
        <w:gridCol w:w="4501"/>
        <w:gridCol w:w="1610"/>
        <w:gridCol w:w="1842"/>
        <w:gridCol w:w="1560"/>
        <w:gridCol w:w="1701"/>
        <w:gridCol w:w="1701"/>
        <w:gridCol w:w="1701"/>
      </w:tblGrid>
      <w:tr w:rsidR="009B2115" w:rsidRPr="009B2115" w:rsidTr="00302023">
        <w:trPr>
          <w:trHeight w:val="375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городского округа Мытищи </w:t>
            </w:r>
          </w:p>
        </w:tc>
      </w:tr>
      <w:tr w:rsidR="009B2115" w:rsidRPr="009B2115" w:rsidTr="00302023">
        <w:trPr>
          <w:trHeight w:val="469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9B2115" w:rsidRPr="009B2115" w:rsidTr="00302023">
        <w:trPr>
          <w:trHeight w:val="359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Повышение качества и комфорта городской среды на территории городского округа Мытищи</w:t>
            </w:r>
          </w:p>
        </w:tc>
      </w:tr>
      <w:tr w:rsidR="009B2115" w:rsidRPr="009B2115" w:rsidTr="00302023">
        <w:trPr>
          <w:trHeight w:val="300"/>
        </w:trPr>
        <w:tc>
          <w:tcPr>
            <w:tcW w:w="4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Подпрограмма I  «Комфортная городская среда»</w:t>
            </w:r>
          </w:p>
        </w:tc>
      </w:tr>
      <w:tr w:rsidR="009B2115" w:rsidRPr="009B2115" w:rsidTr="00302023">
        <w:trPr>
          <w:trHeight w:val="300"/>
        </w:trPr>
        <w:tc>
          <w:tcPr>
            <w:tcW w:w="4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Подпрограмма II «Благоустройство территорий»</w:t>
            </w:r>
          </w:p>
        </w:tc>
      </w:tr>
      <w:tr w:rsidR="009B2115" w:rsidRPr="009B2115" w:rsidTr="00302023">
        <w:trPr>
          <w:trHeight w:val="585"/>
        </w:trPr>
        <w:tc>
          <w:tcPr>
            <w:tcW w:w="4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Подпрограмма III «Создание условий для обеспечения комфортного проживания жителей в многоквартирных домах Московской области»</w:t>
            </w:r>
          </w:p>
        </w:tc>
      </w:tr>
      <w:tr w:rsidR="009B2115" w:rsidRPr="009B2115" w:rsidTr="00302023">
        <w:trPr>
          <w:trHeight w:val="339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bookmarkStart w:id="0" w:name="RANGE!A10"/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  <w:bookmarkEnd w:id="0"/>
          </w:p>
        </w:tc>
        <w:tc>
          <w:tcPr>
            <w:tcW w:w="10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9B2115" w:rsidRPr="009B2115" w:rsidTr="00302023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bookmarkStart w:id="1" w:name="RANGE!G11"/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2024 год</w:t>
            </w:r>
            <w:bookmarkEnd w:id="1"/>
          </w:p>
        </w:tc>
      </w:tr>
      <w:tr w:rsidR="009B2115" w:rsidRPr="009B2115" w:rsidTr="00302023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82 191,81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15 654,13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66 537,68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2115" w:rsidRPr="009B2115" w:rsidTr="00302023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2115" w:rsidRPr="009B2115" w:rsidTr="00302023">
        <w:trPr>
          <w:trHeight w:val="429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3 569 382,77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808 799,61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976 939,16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594 548,00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594 548,00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594 548,00</w:t>
            </w:r>
          </w:p>
        </w:tc>
      </w:tr>
      <w:tr w:rsidR="009B2115" w:rsidRPr="009B2115" w:rsidTr="00302023">
        <w:trPr>
          <w:trHeight w:val="251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40 178,44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40 178,44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2115" w:rsidRPr="009B2115" w:rsidTr="00302023">
        <w:trPr>
          <w:trHeight w:val="2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3 785 183,31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824 453,74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1 177 085,57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594 548,00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594 548,00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594 548,00</w:t>
            </w:r>
          </w:p>
        </w:tc>
      </w:tr>
    </w:tbl>
    <w:p w:rsidR="009B2115" w:rsidRPr="009B2115" w:rsidRDefault="009B2115" w:rsidP="009B211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B2115" w:rsidRPr="009B2115" w:rsidRDefault="009B2115" w:rsidP="009B211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B2115" w:rsidRPr="009B2115" w:rsidRDefault="009B2115" w:rsidP="009B21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Общая характеристика сферы реализации муниципальной программы, в том числе формулировка основных проблем в сфере формирования современной комфортной городской среды, инерционный прогноз ее развития, описание цели </w:t>
      </w:r>
      <w:r w:rsidRPr="009B21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муниципальной программы  «Формирование современной комфортной городской среды» (далее – Программа)</w:t>
      </w: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Целью муниципальной программы «Формирование современной комфортной городской среды» (далее - Программа) является повышение качества и комфорта городской среды на территории городского округа Мытищи.</w:t>
      </w:r>
    </w:p>
    <w:p w:rsidR="009B2115" w:rsidRPr="009B2115" w:rsidRDefault="009B2115" w:rsidP="009B211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Calibri" w:hAnsi="Arial" w:cs="Arial"/>
          <w:b/>
          <w:sz w:val="20"/>
          <w:szCs w:val="20"/>
        </w:rPr>
        <w:t xml:space="preserve">Одним из приоритетов  государственной политики в сфере благоустройства является формирование комфортной городской среды, 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инфраструктурой, формирование здоровой среды обитания, обеспечение доступности городской среды для </w:t>
      </w:r>
      <w:proofErr w:type="spellStart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маломобильных</w:t>
      </w:r>
      <w:proofErr w:type="spellEnd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групп населения.</w:t>
      </w:r>
    </w:p>
    <w:p w:rsidR="009B2115" w:rsidRPr="009B2115" w:rsidRDefault="009B2115" w:rsidP="009B211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Современная городская среда должна соответствовать санитарным и гигиеническим нормам, а так же иметь завершенный, привлекательный и </w:t>
      </w:r>
      <w:proofErr w:type="gramStart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эстетический внешний вид</w:t>
      </w:r>
      <w:proofErr w:type="gramEnd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Законом Московской области от 30.12.2014 № 191/2014-ОЗ «О благоустройстве в Московской области»  определены следующие основные задачи в сфере благоустройства:</w:t>
      </w:r>
    </w:p>
    <w:p w:rsidR="009B2115" w:rsidRPr="009B2115" w:rsidRDefault="009B2115" w:rsidP="009B21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обеспечение формирования единого облика Московской области;</w:t>
      </w:r>
    </w:p>
    <w:p w:rsidR="009B2115" w:rsidRPr="009B2115" w:rsidRDefault="009B2115" w:rsidP="009B21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обеспечение создания, содержания и развития объектов благоустройства Московской области;</w:t>
      </w:r>
    </w:p>
    <w:p w:rsidR="009B2115" w:rsidRPr="009B2115" w:rsidRDefault="009B2115" w:rsidP="009B21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обеспечение доступности территорий общего пользования;</w:t>
      </w:r>
    </w:p>
    <w:p w:rsidR="009B2115" w:rsidRPr="009B2115" w:rsidRDefault="009B2115" w:rsidP="009B21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обеспечение сохранности объектов благоустройства;</w:t>
      </w:r>
    </w:p>
    <w:p w:rsidR="009B2115" w:rsidRPr="009B2115" w:rsidRDefault="009B2115" w:rsidP="009B21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обеспечение комфортного и безопасного проживания граждан.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 xml:space="preserve">Формирование современной </w:t>
      </w:r>
      <w:r w:rsidRPr="009B2115">
        <w:rPr>
          <w:rFonts w:ascii="Arial" w:hAnsi="Arial" w:cs="Arial"/>
          <w:b/>
          <w:bCs/>
          <w:sz w:val="20"/>
          <w:szCs w:val="20"/>
          <w:lang w:eastAsia="ru-RU"/>
        </w:rPr>
        <w:t>комфортной</w:t>
      </w:r>
      <w:r w:rsidRPr="009B2115">
        <w:rPr>
          <w:rFonts w:ascii="Arial" w:hAnsi="Arial" w:cs="Arial"/>
          <w:b/>
          <w:sz w:val="20"/>
          <w:szCs w:val="20"/>
          <w:lang w:eastAsia="ru-RU"/>
        </w:rPr>
        <w:t xml:space="preserve"> городской среды –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городского  округа Мытищи. 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направления:</w:t>
      </w:r>
    </w:p>
    <w:p w:rsidR="009B2115" w:rsidRPr="009B2115" w:rsidRDefault="009B2115" w:rsidP="009B2115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современные общественные территории;</w:t>
      </w:r>
    </w:p>
    <w:p w:rsidR="009B2115" w:rsidRPr="009B2115" w:rsidRDefault="009B2115" w:rsidP="009B2115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комфортные и удобные для различных групп жителей дворовые территории.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Общественные и дворовые территории - неотъемлемая составляющая городской структуры. Это территория, среда, в которой человек проводит значительную часть жизни. В процессе становления и преобразования городов, научного и технического развития появляются новые потребности, вследствие чего территории должны претерпевать изменения, чтобы соответствовать возникающим запросам. Современное пространство, как общественное, так и дворовое можно охарактеризовать как отображение изменяющейся социальной активности современного человека.</w:t>
      </w:r>
    </w:p>
    <w:p w:rsidR="009B2115" w:rsidRPr="009B2115" w:rsidRDefault="009B2115" w:rsidP="009B2115">
      <w:pPr>
        <w:spacing w:after="0" w:line="240" w:lineRule="auto"/>
        <w:ind w:firstLine="60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С 2005 года в Мытищах стали практиковать комплексное благоустройство микрорайонов.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подхода. Основными направлениями данной области благоустройства являются:</w:t>
      </w:r>
    </w:p>
    <w:p w:rsidR="009B2115" w:rsidRPr="009B2115" w:rsidRDefault="009B2115" w:rsidP="009B2115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ремонт существующих покрытий внутриквартальных проезжих и пешеходных дорог с использованием современных технологий и прогрессивных типов покрытий, организация стоянок и парковочных «карманов» для временного хранения автотранспортных сре</w:t>
      </w:r>
      <w:proofErr w:type="gramStart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дств с р</w:t>
      </w:r>
      <w:proofErr w:type="gramEnd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ешением пешеходной доступности от жилых домов;</w:t>
      </w:r>
    </w:p>
    <w:p w:rsidR="009B2115" w:rsidRPr="009B2115" w:rsidRDefault="009B2115" w:rsidP="009B2115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улучшение санитарно-экологических условий проживания населения путем высадки в микрорайонах зеленых насаждений различного функционального назначения;</w:t>
      </w:r>
    </w:p>
    <w:p w:rsidR="009B2115" w:rsidRPr="009B2115" w:rsidRDefault="009B2115" w:rsidP="009B2115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время;</w:t>
      </w:r>
    </w:p>
    <w:p w:rsidR="009B2115" w:rsidRPr="009B2115" w:rsidRDefault="009B2115" w:rsidP="009B2115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создание новых и обустройство малыми архитектурными формами существующих хозяйственных, детских и спортивных площадок. </w:t>
      </w:r>
    </w:p>
    <w:p w:rsidR="009B2115" w:rsidRPr="009B2115" w:rsidRDefault="009B2115" w:rsidP="009B2115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9B2115">
        <w:rPr>
          <w:rFonts w:ascii="Arial" w:eastAsia="Calibri" w:hAnsi="Arial" w:cs="Arial"/>
          <w:b/>
          <w:sz w:val="20"/>
          <w:szCs w:val="20"/>
          <w:lang w:eastAsia="ru-RU"/>
        </w:rPr>
        <w:t>С 2017 года городской округ Мытищи приступил к реализации проекта</w:t>
      </w:r>
      <w:r w:rsidRPr="009B2115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B2115">
        <w:rPr>
          <w:rFonts w:ascii="Arial" w:eastAsia="Calibri" w:hAnsi="Arial" w:cs="Arial"/>
          <w:b/>
          <w:sz w:val="20"/>
          <w:szCs w:val="20"/>
          <w:lang w:eastAsia="ru-RU"/>
        </w:rPr>
        <w:t xml:space="preserve">«Создание зон отдыха (лесопарков) на территории земель лесного фонда». Согласно проекту территория Мытищинского городского лесопарка обустраивается многочисленными освещенными тропинками с мягким покрытием, детскими и спортивными площадками, скверами для отдыха, зоной для игры в </w:t>
      </w:r>
      <w:proofErr w:type="spellStart"/>
      <w:r w:rsidRPr="009B2115">
        <w:rPr>
          <w:rFonts w:ascii="Arial" w:eastAsia="Calibri" w:hAnsi="Arial" w:cs="Arial"/>
          <w:b/>
          <w:sz w:val="20"/>
          <w:szCs w:val="20"/>
          <w:lang w:eastAsia="ru-RU"/>
        </w:rPr>
        <w:t>пейнтбол</w:t>
      </w:r>
      <w:proofErr w:type="spellEnd"/>
      <w:r w:rsidRPr="009B2115">
        <w:rPr>
          <w:rFonts w:ascii="Arial" w:eastAsia="Calibri" w:hAnsi="Arial" w:cs="Arial"/>
          <w:b/>
          <w:sz w:val="20"/>
          <w:szCs w:val="20"/>
          <w:lang w:eastAsia="ru-RU"/>
        </w:rPr>
        <w:t>, канатным парком, пунктом проката лошадей, мини-зоопарком и многим другим.</w:t>
      </w:r>
    </w:p>
    <w:p w:rsidR="009B2115" w:rsidRPr="009B2115" w:rsidRDefault="009B2115" w:rsidP="009B211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На протяжении ряда лет, с момента начала реализации целевых программ, направленных на развитие территории нынешнего городского округа Мытищи, во всех населенных пунктах муниципального образования произошло качественное улучшение состояния территории: планомерно проводилось озеленение, совершенствовалось освещение, модернизировались и реконструировались контейнерные площадки для сбора мусора, осуществлялось комплексное благоустройство микрорайонов города, обустраивались дворовые детские площадки, а также детские площадки у мест массового отдыха граждан.</w:t>
      </w:r>
      <w:proofErr w:type="gramEnd"/>
    </w:p>
    <w:p w:rsidR="009B2115" w:rsidRPr="009B2115" w:rsidRDefault="009B2115" w:rsidP="009B2115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Однако существующие элементы благоустройства не в полной мере обеспечивают комфортные условия для жизни и деятельности населения, а соответственно нуждаются в своевременном ремонте, замене, обустройстве и последующем надлежащем их содержании. </w:t>
      </w:r>
    </w:p>
    <w:p w:rsidR="009B2115" w:rsidRPr="009B2115" w:rsidRDefault="009B2115" w:rsidP="009B2115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B2115" w:rsidRPr="009B2115" w:rsidRDefault="009B2115" w:rsidP="009B211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b/>
          <w:sz w:val="20"/>
          <w:szCs w:val="20"/>
        </w:rPr>
      </w:pPr>
      <w:r w:rsidRPr="009B2115">
        <w:rPr>
          <w:rFonts w:ascii="Arial" w:eastAsia="Calibri" w:hAnsi="Arial" w:cs="Arial"/>
          <w:b/>
          <w:sz w:val="20"/>
          <w:szCs w:val="20"/>
        </w:rPr>
        <w:t xml:space="preserve">Прогноз развития сферы реализации муниципальной программы с учетом реализации муниципальной программы, </w:t>
      </w:r>
    </w:p>
    <w:p w:rsidR="009B2115" w:rsidRPr="009B2115" w:rsidRDefault="009B2115" w:rsidP="009B211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b/>
          <w:sz w:val="20"/>
          <w:szCs w:val="20"/>
        </w:rPr>
      </w:pPr>
      <w:r w:rsidRPr="009B2115">
        <w:rPr>
          <w:rFonts w:ascii="Arial" w:eastAsia="Calibri" w:hAnsi="Arial" w:cs="Arial"/>
          <w:b/>
          <w:sz w:val="20"/>
          <w:szCs w:val="20"/>
        </w:rPr>
        <w:t xml:space="preserve">включая возможные варианты решения проблемы, оценку преимуществ и рисков, </w:t>
      </w:r>
    </w:p>
    <w:p w:rsidR="009B2115" w:rsidRPr="009B2115" w:rsidRDefault="009B2115" w:rsidP="009B211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b/>
          <w:sz w:val="20"/>
          <w:szCs w:val="20"/>
        </w:rPr>
      </w:pPr>
      <w:r w:rsidRPr="009B2115">
        <w:rPr>
          <w:rFonts w:ascii="Arial" w:eastAsia="Calibri" w:hAnsi="Arial" w:cs="Arial"/>
          <w:b/>
          <w:sz w:val="20"/>
          <w:szCs w:val="20"/>
        </w:rPr>
        <w:t>возникающих при выборе различных вариантов решения проблемы.</w:t>
      </w:r>
    </w:p>
    <w:p w:rsidR="009B2115" w:rsidRPr="009B2115" w:rsidRDefault="009B2115" w:rsidP="009B211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Arial" w:eastAsia="Calibri" w:hAnsi="Arial" w:cs="Arial"/>
          <w:b/>
          <w:sz w:val="20"/>
          <w:szCs w:val="20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Применение программно-целевого метода реализации </w:t>
      </w:r>
      <w:r w:rsidRPr="009B2115">
        <w:rPr>
          <w:rFonts w:ascii="Arial" w:eastAsia="Calibri" w:hAnsi="Arial" w:cs="Arial"/>
          <w:b/>
          <w:sz w:val="20"/>
          <w:szCs w:val="20"/>
        </w:rPr>
        <w:t>программных мероприятий позволит обеспечить:</w:t>
      </w:r>
    </w:p>
    <w:p w:rsidR="009B2115" w:rsidRPr="009B2115" w:rsidRDefault="009B2115" w:rsidP="009B2115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улучшение внешнего облика муниципального образования, в том числе экологической обстановки и санитарно-гигиенических условий жизни в городском округе Мытищи;</w:t>
      </w:r>
    </w:p>
    <w:p w:rsidR="009B2115" w:rsidRPr="009B2115" w:rsidRDefault="009B2115" w:rsidP="009B2115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создание благоприятных условий для отдыха жителей;</w:t>
      </w:r>
    </w:p>
    <w:p w:rsidR="009B2115" w:rsidRPr="009B2115" w:rsidRDefault="009B2115" w:rsidP="009B2115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обеспечение  нормативного состояния дворовых территорий;</w:t>
      </w:r>
    </w:p>
    <w:p w:rsidR="009B2115" w:rsidRPr="009B2115" w:rsidRDefault="009B2115" w:rsidP="009B2115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приведение подъездов, как элемента комфортной среды к нормативному состоянию;</w:t>
      </w:r>
    </w:p>
    <w:p w:rsidR="009B2115" w:rsidRPr="009B2115" w:rsidRDefault="009B2115" w:rsidP="009B2115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увеличение количества заинтересованных лиц в выполнении работ по благоустройству территории городского округа Мытищи;</w:t>
      </w:r>
    </w:p>
    <w:p w:rsidR="009B2115" w:rsidRPr="009B2115" w:rsidRDefault="009B2115" w:rsidP="009B2115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</w:rPr>
        <w:t>создать условия для комфортного и безопасного проживания граждан на территории городского округа Мытищи, путем предоставления субсидий на проведении срочного ремонта многоквартирных домов, ремонта многоквартирных домов, имеющих ветхое состояние.</w:t>
      </w: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К рискам реализации Программы следует отнести следующие:</w:t>
      </w:r>
    </w:p>
    <w:p w:rsidR="009B2115" w:rsidRPr="009B2115" w:rsidRDefault="009B2115" w:rsidP="009B2115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Риск финансового обеспечения, который связан дефицитом бюджетных средств. </w:t>
      </w:r>
    </w:p>
    <w:p w:rsidR="009B2115" w:rsidRPr="009B2115" w:rsidRDefault="009B2115" w:rsidP="009B2115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Риски, связанные с изменениями внешней среды, а именно: риск возникновения обстоятельств непреодолимой силы, в том числе природных и техногенных катастроф и катаклизмов.</w:t>
      </w:r>
    </w:p>
    <w:p w:rsidR="009B2115" w:rsidRPr="009B2115" w:rsidRDefault="009B2115" w:rsidP="009B2115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Риск изменения законодательства РФ.</w:t>
      </w:r>
    </w:p>
    <w:p w:rsidR="009B2115" w:rsidRPr="009B2115" w:rsidRDefault="009B2115" w:rsidP="009B2115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 целях реализации Программы и минимизации вышеуказанных рисков предусматривается оперативное </w:t>
      </w:r>
      <w:proofErr w:type="gramStart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реагирование</w:t>
      </w:r>
      <w:proofErr w:type="gramEnd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 принятие следующих мер:</w:t>
      </w:r>
    </w:p>
    <w:p w:rsidR="009B2115" w:rsidRPr="009B2115" w:rsidRDefault="009B2115" w:rsidP="009B2115">
      <w:pPr>
        <w:pStyle w:val="a3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оперативный мониторинг хода реализации Программы;</w:t>
      </w:r>
    </w:p>
    <w:p w:rsidR="009B2115" w:rsidRPr="009B2115" w:rsidRDefault="009B2115" w:rsidP="009B2115">
      <w:pPr>
        <w:pStyle w:val="a3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оптимизация расходов бюджета городского округа Мытищи;</w:t>
      </w:r>
    </w:p>
    <w:p w:rsidR="009B2115" w:rsidRPr="009B2115" w:rsidRDefault="009B2115" w:rsidP="009B2115">
      <w:pPr>
        <w:pStyle w:val="a3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оперативное реагирование на изменения законодательства Российской Федерации;</w:t>
      </w:r>
    </w:p>
    <w:p w:rsidR="009B2115" w:rsidRPr="009B2115" w:rsidRDefault="009B2115" w:rsidP="009B2115">
      <w:pPr>
        <w:pStyle w:val="a3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определение приоритетов для первоочередного финансирования основных мероприятий Программы;</w:t>
      </w:r>
    </w:p>
    <w:p w:rsidR="009B2115" w:rsidRPr="009B2115" w:rsidRDefault="009B2115" w:rsidP="009B2115">
      <w:pPr>
        <w:pStyle w:val="a3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своевременная корректировка основных мероприятий Программы и сроков их выполнения с сохранением ожидаемых результатов их реализации.</w:t>
      </w:r>
    </w:p>
    <w:p w:rsidR="009B2115" w:rsidRPr="009B2115" w:rsidRDefault="009B2115" w:rsidP="009B2115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9B2115">
        <w:rPr>
          <w:rFonts w:ascii="Arial" w:eastAsia="Calibri" w:hAnsi="Arial" w:cs="Arial"/>
          <w:b/>
          <w:bCs/>
          <w:sz w:val="20"/>
          <w:szCs w:val="20"/>
        </w:rPr>
        <w:t>Перечень и краткое описание подпрограмм муниципальной программы.</w:t>
      </w: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Достижение целевых значений показателей в рамках программно-целевого сценария осуществляется посредством реализации трех подпрограмм:</w:t>
      </w:r>
    </w:p>
    <w:p w:rsidR="009B2115" w:rsidRPr="009B2115" w:rsidRDefault="009B2115" w:rsidP="009B21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«Комфортная городская среда» (подпрограмма 1); </w:t>
      </w:r>
    </w:p>
    <w:p w:rsidR="009B2115" w:rsidRPr="009B2115" w:rsidRDefault="009B2115" w:rsidP="009B211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«Благоустройство территории» (подпрограмма 2); </w:t>
      </w:r>
    </w:p>
    <w:p w:rsidR="009B2115" w:rsidRPr="009B2115" w:rsidRDefault="009B2115" w:rsidP="009B211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«Создание условий для обеспечения комфортного проживания жителей в многоквартирных домах Московской области» (подпрограмма 3).</w:t>
      </w: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Подпрограмма </w:t>
      </w:r>
      <w:r w:rsidRPr="009B2115">
        <w:rPr>
          <w:rFonts w:ascii="Arial" w:eastAsia="Times New Roman" w:hAnsi="Arial" w:cs="Arial"/>
          <w:b/>
          <w:sz w:val="20"/>
          <w:szCs w:val="20"/>
          <w:lang w:val="en-US" w:eastAsia="ru-RU"/>
        </w:rPr>
        <w:t>I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направлена на совершенствование комплексного и внешнего благоустройства городского округа Мытищи для безопасного, удобного, комфортного проживания населения, придания художественной выразительности и эстетической привлекательности внешнего облика его населенных пунктов, повышение качества и комфорта городской среды на территории городского округа Мытищи.</w:t>
      </w: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shd w:val="clear" w:color="auto" w:fill="FFFFFF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Подпрограмма </w:t>
      </w:r>
      <w:r w:rsidRPr="009B2115">
        <w:rPr>
          <w:rFonts w:ascii="Arial" w:eastAsia="Times New Roman" w:hAnsi="Arial" w:cs="Arial"/>
          <w:b/>
          <w:sz w:val="20"/>
          <w:szCs w:val="20"/>
          <w:lang w:val="en-US" w:eastAsia="ru-RU"/>
        </w:rPr>
        <w:t>II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направлена на достижение </w:t>
      </w:r>
      <w:r w:rsidRPr="009B2115">
        <w:rPr>
          <w:rFonts w:ascii="Arial" w:eastAsia="Calibri" w:hAnsi="Arial" w:cs="Arial"/>
          <w:b/>
          <w:sz w:val="20"/>
          <w:szCs w:val="20"/>
          <w:shd w:val="clear" w:color="auto" w:fill="FFFFFF"/>
        </w:rPr>
        <w:t>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городе.</w:t>
      </w:r>
    </w:p>
    <w:p w:rsidR="009B2115" w:rsidRPr="009B2115" w:rsidRDefault="009B2115" w:rsidP="009B2115">
      <w:pPr>
        <w:spacing w:after="0" w:line="240" w:lineRule="auto"/>
        <w:ind w:firstLine="567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Calibri" w:hAnsi="Arial" w:cs="Arial"/>
          <w:b/>
          <w:sz w:val="20"/>
          <w:szCs w:val="20"/>
          <w:shd w:val="clear" w:color="auto" w:fill="FFFFFF"/>
        </w:rPr>
        <w:t xml:space="preserve">Подпрограмма </w:t>
      </w:r>
      <w:r w:rsidRPr="009B2115">
        <w:rPr>
          <w:rFonts w:ascii="Arial" w:eastAsia="Calibri" w:hAnsi="Arial" w:cs="Arial"/>
          <w:b/>
          <w:sz w:val="20"/>
          <w:szCs w:val="20"/>
          <w:shd w:val="clear" w:color="auto" w:fill="FFFFFF"/>
          <w:lang w:val="en-US"/>
        </w:rPr>
        <w:t>III</w:t>
      </w:r>
      <w:r w:rsidRPr="009B2115">
        <w:rPr>
          <w:rFonts w:ascii="Arial" w:eastAsia="Calibri" w:hAnsi="Arial" w:cs="Arial"/>
          <w:b/>
          <w:sz w:val="20"/>
          <w:szCs w:val="20"/>
          <w:shd w:val="clear" w:color="auto" w:fill="FFFFFF"/>
        </w:rPr>
        <w:t xml:space="preserve"> направлена </w:t>
      </w:r>
      <w:r w:rsidRPr="009B2115">
        <w:rPr>
          <w:rFonts w:ascii="Arial" w:hAnsi="Arial" w:cs="Arial"/>
          <w:b/>
          <w:sz w:val="20"/>
          <w:szCs w:val="20"/>
        </w:rPr>
        <w:t xml:space="preserve">повышение качества жизни населения путем 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приведение жилищного фонда городского округа Мытищи в соответствие стандартам, обеспечивающим безопасные и комфортные условия проживания граждан.</w:t>
      </w:r>
    </w:p>
    <w:p w:rsidR="009B2115" w:rsidRPr="009B2115" w:rsidRDefault="009B2115" w:rsidP="009B211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B2115" w:rsidRPr="009B2115" w:rsidRDefault="009B2115" w:rsidP="009B211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9B2115">
        <w:rPr>
          <w:rFonts w:ascii="Arial" w:eastAsia="Calibri" w:hAnsi="Arial" w:cs="Arial"/>
          <w:b/>
          <w:sz w:val="20"/>
          <w:szCs w:val="20"/>
        </w:rPr>
        <w:t>Обобщённая характеристика основных мероприятий с обоснованием необходимости их осуществления.</w:t>
      </w: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</w:rPr>
      </w:pP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eastAsia="Calibri" w:hAnsi="Arial" w:cs="Arial"/>
          <w:b/>
          <w:sz w:val="20"/>
          <w:szCs w:val="20"/>
        </w:rPr>
        <w:t xml:space="preserve">Муниципальная программа </w:t>
      </w:r>
      <w:r w:rsidRPr="009B21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«Формирование современной комфортной городской среды» на 2020-2024 годы состоит из трех подпрограмм, каждая из которых предусматривает перечень основных мероприятий, направленных на </w:t>
      </w:r>
      <w:r w:rsidRPr="009B2115">
        <w:rPr>
          <w:rFonts w:ascii="Arial" w:hAnsi="Arial" w:cs="Arial"/>
          <w:b/>
          <w:sz w:val="20"/>
          <w:szCs w:val="20"/>
        </w:rPr>
        <w:t>обеспечение комфортных условий проживания и повышение качества и условий жизни населения на территории городского округа Мытищи.</w:t>
      </w:r>
    </w:p>
    <w:p w:rsidR="009B2115" w:rsidRPr="009B2115" w:rsidRDefault="009B2115" w:rsidP="009B211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В рамках Подпрограммы </w:t>
      </w:r>
      <w:r w:rsidRPr="009B2115">
        <w:rPr>
          <w:rFonts w:ascii="Arial" w:hAnsi="Arial" w:cs="Arial"/>
          <w:b/>
          <w:sz w:val="20"/>
          <w:szCs w:val="20"/>
          <w:lang w:val="en-US"/>
        </w:rPr>
        <w:t>I</w:t>
      </w:r>
      <w:r w:rsidRPr="009B2115">
        <w:rPr>
          <w:rFonts w:ascii="Arial" w:hAnsi="Arial" w:cs="Arial"/>
          <w:b/>
          <w:sz w:val="20"/>
          <w:szCs w:val="20"/>
        </w:rPr>
        <w:t xml:space="preserve"> запланирована реализация следующих основных мероприятий:</w:t>
      </w:r>
    </w:p>
    <w:p w:rsidR="009B2115" w:rsidRPr="009B2115" w:rsidRDefault="009B2115" w:rsidP="009B2115">
      <w:pPr>
        <w:pStyle w:val="a4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Основное мероприятие 01 «Благоустройство общественных территорий муниципальных образований Московской области»</w:t>
      </w:r>
    </w:p>
    <w:p w:rsidR="009B2115" w:rsidRPr="009B2115" w:rsidRDefault="009B2115" w:rsidP="009B2115">
      <w:pPr>
        <w:pStyle w:val="a4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Основное мероприятие F2. Федеральный проект «Формирование комфортной городской среды»</w:t>
      </w:r>
    </w:p>
    <w:p w:rsidR="009B2115" w:rsidRPr="009B2115" w:rsidRDefault="009B2115" w:rsidP="009B21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1.1. Основное мероприятие 01. «Благоустройство общественных территорий муниципальных образований Московской области».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Для обеспечения комфортного проживания жителей на территории городского округа Мытищи запланированы работы</w:t>
      </w:r>
      <w:r w:rsidRPr="009B2115">
        <w:rPr>
          <w:rFonts w:ascii="Arial" w:hAnsi="Arial" w:cs="Arial"/>
          <w:b/>
          <w:sz w:val="20"/>
          <w:szCs w:val="20"/>
          <w:lang w:eastAsia="ru-RU"/>
        </w:rPr>
        <w:t xml:space="preserve"> по комплексному благоустройству территорий и реализуется в соответствии с Законом Московской области N 191/2014-ОЗ «О благоустройстве в Московской области».</w:t>
      </w: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B2115">
        <w:rPr>
          <w:rFonts w:ascii="Arial" w:hAnsi="Arial" w:cs="Arial"/>
          <w:b/>
          <w:sz w:val="20"/>
          <w:szCs w:val="20"/>
        </w:rPr>
        <w:t>В соответствии с распоряжением Министерства жилищно-коммунального хозяйства Московской области от 04.09.2017 N 162-РВ «Об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области» (далее - Распоряжение N 162-РВ), с целью оценки состояния благоустройства дворовых и общественных территорий, в том числе</w:t>
      </w:r>
      <w:proofErr w:type="gramEnd"/>
      <w:r w:rsidRPr="009B2115">
        <w:rPr>
          <w:rFonts w:ascii="Arial" w:hAnsi="Arial" w:cs="Arial"/>
          <w:b/>
          <w:sz w:val="20"/>
          <w:szCs w:val="20"/>
        </w:rPr>
        <w:t xml:space="preserve">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</w:t>
      </w:r>
      <w:r w:rsidRPr="009B2115">
        <w:rPr>
          <w:rFonts w:ascii="Arial" w:hAnsi="Arial" w:cs="Arial"/>
          <w:b/>
          <w:sz w:val="24"/>
          <w:szCs w:val="24"/>
        </w:rPr>
        <w:t>.</w:t>
      </w: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Адресный перечень дворовых территорий, подлежащих комплексному благоустройству, формируется:</w:t>
      </w: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1) по результатам голосования на «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Добродел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 xml:space="preserve">» (50% от плана на год). Все дворовые </w:t>
      </w:r>
      <w:proofErr w:type="gramStart"/>
      <w:r w:rsidRPr="009B2115">
        <w:rPr>
          <w:rFonts w:ascii="Arial" w:hAnsi="Arial" w:cs="Arial"/>
          <w:b/>
          <w:sz w:val="20"/>
          <w:szCs w:val="20"/>
        </w:rPr>
        <w:t>территории</w:t>
      </w:r>
      <w:proofErr w:type="gramEnd"/>
      <w:r w:rsidRPr="009B2115">
        <w:rPr>
          <w:rFonts w:ascii="Arial" w:hAnsi="Arial" w:cs="Arial"/>
          <w:b/>
          <w:sz w:val="20"/>
          <w:szCs w:val="20"/>
        </w:rPr>
        <w:t xml:space="preserve"> по итогам инвентаризации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2) на основании обращений (50% от плана на год):</w:t>
      </w:r>
    </w:p>
    <w:p w:rsidR="009B2115" w:rsidRPr="009B2115" w:rsidRDefault="009B2115" w:rsidP="009B2115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Президенту Российской Федерации;</w:t>
      </w:r>
    </w:p>
    <w:p w:rsidR="009B2115" w:rsidRPr="009B2115" w:rsidRDefault="009B2115" w:rsidP="009B2115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Губернатору Московской области;</w:t>
      </w: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в правительство Московской области;</w:t>
      </w:r>
    </w:p>
    <w:p w:rsidR="009B2115" w:rsidRPr="009B2115" w:rsidRDefault="009B2115" w:rsidP="009B2115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в администрацию городского округа Мытищи;</w:t>
      </w:r>
    </w:p>
    <w:p w:rsidR="009B2115" w:rsidRPr="009B2115" w:rsidRDefault="009B2115" w:rsidP="009B2115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на интернет-портал «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Добродел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>»;</w:t>
      </w:r>
    </w:p>
    <w:p w:rsidR="009B2115" w:rsidRPr="009B2115" w:rsidRDefault="009B2115" w:rsidP="009B2115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другие обращения граждан о неудовлетворительном состоянии дворовых территорий.</w:t>
      </w: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Адресный перечень дворовых территорий (Таблица 1),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В случае выявления физического износа основных конструктивных элементов (крыш, стен, фундамента) которых превышает 70 процентов на дворовых территориях, подлежащих благоустройству в рамках реализации Муниципальной программы Администрация </w:t>
      </w:r>
      <w:proofErr w:type="gramStart"/>
      <w:r w:rsidRPr="009B2115">
        <w:rPr>
          <w:rFonts w:ascii="Arial" w:hAnsi="Arial" w:cs="Arial"/>
          <w:b/>
          <w:sz w:val="20"/>
          <w:szCs w:val="20"/>
        </w:rPr>
        <w:t>в праве</w:t>
      </w:r>
      <w:proofErr w:type="gramEnd"/>
      <w:r w:rsidRPr="009B2115">
        <w:rPr>
          <w:rFonts w:ascii="Arial" w:hAnsi="Arial" w:cs="Arial"/>
          <w:b/>
          <w:sz w:val="20"/>
          <w:szCs w:val="20"/>
        </w:rPr>
        <w:t xml:space="preserve">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9B2115" w:rsidRPr="009B2115" w:rsidRDefault="009B2115" w:rsidP="009B211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Реализация мероприятий по благоустройству дворовых и общественных территорий в городском округе Мытищи, реализуемых в рамках программы, может выполняться с привлечением добровольцев (волонтёров) и студенческих строительных отрядов.</w:t>
      </w: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В случае проведения работ по благоустройству дворовых </w:t>
      </w:r>
      <w:proofErr w:type="gramStart"/>
      <w:r w:rsidRPr="009B2115">
        <w:rPr>
          <w:rFonts w:ascii="Arial" w:hAnsi="Arial" w:cs="Arial"/>
          <w:b/>
          <w:sz w:val="20"/>
          <w:szCs w:val="20"/>
        </w:rPr>
        <w:t>территорий</w:t>
      </w:r>
      <w:proofErr w:type="gramEnd"/>
      <w:r w:rsidRPr="009B2115">
        <w:rPr>
          <w:rFonts w:ascii="Arial" w:hAnsi="Arial" w:cs="Arial"/>
          <w:b/>
          <w:sz w:val="20"/>
          <w:szCs w:val="20"/>
        </w:rPr>
        <w:t xml:space="preserve"> для которых предусмотрено  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софинансирование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 xml:space="preserve">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период реализации Программы.</w:t>
      </w: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нормативно правовым актом.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Перечень видов работ по благоустройству общественных территорий (пространств) включает: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разработку проекта благоустройства;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proofErr w:type="gramStart"/>
      <w:r w:rsidRPr="009B2115">
        <w:rPr>
          <w:rFonts w:ascii="Arial" w:hAnsi="Arial" w:cs="Arial"/>
          <w:b/>
          <w:sz w:val="20"/>
          <w:szCs w:val="20"/>
        </w:rPr>
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</w:r>
      <w:proofErr w:type="gramEnd"/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проведение государственной экспертизы документации с получением положительного заключения, содержащего сметную стоимость;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(на работы, указанные в абзацах втором - пятом настоящего пункта, субсидия может быть израсходована в случае, если реализация работ по проектированию включена в адресный перечень объектов муниципальной собственности, утвержденный настоящей Программой, как отдельный объект);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благоустройство охранных зон, технических зон транспортных, инженерных коммуникаций, зон с особыми условиями водных объектов;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благоустройство озелененных территорий, зеленых зон;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proofErr w:type="gramStart"/>
      <w:r w:rsidRPr="009B2115">
        <w:rPr>
          <w:rFonts w:ascii="Arial" w:hAnsi="Arial" w:cs="Arial"/>
          <w:b/>
          <w:sz w:val="20"/>
          <w:szCs w:val="20"/>
        </w:rPr>
        <w:t xml:space="preserve">благоустройство площадок (в том числе плоскостных открытых стоянок автомобилей и других 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мототранспортных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 xml:space="preserve"> средств, парковок, 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велопарковок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</w:r>
      <w:proofErr w:type="gramEnd"/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благоустройство парковых проездов (дорог);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благоустройство 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велокоммуникаций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велопешеходных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>, велосипедных дорожек, полос для движения велосипедного транспорта);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благоустройство пешеходной инфраструктуры, в том числе пешеходных коммуникаций (тротуаров, пешеходных дорожек, эспланад, мостиков, троп и тропинок и т.п.);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благоустройство мест размещения нестационарных торговых объектов;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proofErr w:type="gramStart"/>
      <w:r w:rsidRPr="009B2115">
        <w:rPr>
          <w:rFonts w:ascii="Arial" w:hAnsi="Arial" w:cs="Arial"/>
          <w:b/>
          <w:sz w:val="20"/>
          <w:szCs w:val="20"/>
        </w:rPr>
        <w:t>благоустройство элементов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</w:r>
      <w:proofErr w:type="gramEnd"/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благоустройство элементов озеленения, 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прикопов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>, приствольных лунок, приствольных решеток, иных элементов сохранения и защиты корневой системы элементов озеленения;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благоустройство элементов сопряжения покрытий;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благоустройство конструкций 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велопарковок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>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благоустройство ограждений, ограждающих устройств, ограждающих элементов, придорожных экранов;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благоустройство водных устройств, плавучих домиков для птиц, скворечников, кормушек, голубятен;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благоустройство прудов и обводненных карьеров, искусственных сезонных водных объектов для массового отдыха;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благоустройство систем наружного освещения;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благоустройство праздничного оформления;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благоустройство средств размещения информации;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благоустройство малых архитектурных форм;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благоустройство въездных групп, стел;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проведение геотехнического мониторинга, рекультивации объекта благоустройства;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proofErr w:type="gramStart"/>
      <w:r w:rsidRPr="009B2115">
        <w:rPr>
          <w:rFonts w:ascii="Arial" w:hAnsi="Arial" w:cs="Arial"/>
          <w:b/>
          <w:sz w:val="20"/>
          <w:szCs w:val="20"/>
        </w:rPr>
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</w:r>
      <w:proofErr w:type="gramEnd"/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</w:r>
    </w:p>
    <w:p w:rsidR="009B2115" w:rsidRPr="009B2115" w:rsidRDefault="009B2115" w:rsidP="009B2115">
      <w:pPr>
        <w:pStyle w:val="a3"/>
        <w:numPr>
          <w:ilvl w:val="0"/>
          <w:numId w:val="46"/>
        </w:numPr>
        <w:rPr>
          <w:rFonts w:ascii="Arial" w:hAnsi="Arial" w:cs="Arial"/>
          <w:b/>
          <w:sz w:val="20"/>
          <w:szCs w:val="20"/>
        </w:rPr>
      </w:pPr>
      <w:proofErr w:type="gramStart"/>
      <w:r w:rsidRPr="009B2115">
        <w:rPr>
          <w:rFonts w:ascii="Arial" w:hAnsi="Arial" w:cs="Arial"/>
          <w:b/>
          <w:sz w:val="20"/>
          <w:szCs w:val="20"/>
        </w:rPr>
        <w:t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</w:t>
      </w:r>
      <w:proofErr w:type="gramEnd"/>
      <w:r w:rsidRPr="009B2115">
        <w:rPr>
          <w:rFonts w:ascii="Arial" w:hAnsi="Arial" w:cs="Arial"/>
          <w:b/>
          <w:sz w:val="20"/>
          <w:szCs w:val="20"/>
        </w:rPr>
        <w:t xml:space="preserve"> положительное заключение, содержащее сметную стоимость, выданное учреждением, уполномоченным проводить государственную экспертизу).</w:t>
      </w:r>
    </w:p>
    <w:p w:rsidR="009B2115" w:rsidRPr="009B2115" w:rsidRDefault="009B2115" w:rsidP="009B2115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Выполнение вышеперечисленных работ не должно быть связано с дорожной деятельностью.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Проведение мероприятий по благоустройству общественных и дворовых территорий осуществляется с учетом необходимости обеспечения физической, пространственной и информационной доступности зданий, сооружений для 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маломобильных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 xml:space="preserve"> групп населения.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Для обеспечения возможности инвалидов и других 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маломобильных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 xml:space="preserve"> групп населения вести независимый образ жизни и участвовать в жизни города при благоустройстве вышеуказанных простран</w:t>
      </w:r>
      <w:proofErr w:type="gramStart"/>
      <w:r w:rsidRPr="009B2115">
        <w:rPr>
          <w:rFonts w:ascii="Arial" w:hAnsi="Arial" w:cs="Arial"/>
          <w:b/>
          <w:sz w:val="20"/>
          <w:szCs w:val="20"/>
        </w:rPr>
        <w:t>ств пр</w:t>
      </w:r>
      <w:proofErr w:type="gramEnd"/>
      <w:r w:rsidRPr="009B2115">
        <w:rPr>
          <w:rFonts w:ascii="Arial" w:hAnsi="Arial" w:cs="Arial"/>
          <w:b/>
          <w:sz w:val="20"/>
          <w:szCs w:val="20"/>
        </w:rPr>
        <w:t>едусматривается:</w:t>
      </w:r>
    </w:p>
    <w:p w:rsidR="009B2115" w:rsidRPr="009B2115" w:rsidRDefault="009B2115" w:rsidP="009B2115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- устройство пандусов, дорожного покрытия, наружного освещения территории, установка малых архитектурных форм и скамей;</w:t>
      </w:r>
    </w:p>
    <w:p w:rsidR="009B2115" w:rsidRPr="009B2115" w:rsidRDefault="009B2115" w:rsidP="009B2115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- оборудование пешеходных маршрутов площадками для кратковременного отдыха, визуальными и тактильными средствами ориентации, размещение информации, оборудование средствами вертикальной коммуникации (подъемниками, эскалаторами);</w:t>
      </w:r>
    </w:p>
    <w:p w:rsidR="009B2115" w:rsidRPr="009B2115" w:rsidRDefault="009B2115" w:rsidP="009B2115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- оборудование доступных для инвалидов мест отдыха в скверах, садах, парках местного значения и лесопарках;</w:t>
      </w:r>
    </w:p>
    <w:p w:rsidR="009B2115" w:rsidRPr="009B2115" w:rsidRDefault="009B2115" w:rsidP="009B2115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- увеличение количества парковочных мест для инвалидов с учетом реальной их необходимости.</w:t>
      </w: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9B2115">
        <w:rPr>
          <w:rFonts w:ascii="Arial" w:eastAsia="Calibri" w:hAnsi="Arial" w:cs="Arial"/>
          <w:b/>
          <w:sz w:val="20"/>
          <w:szCs w:val="20"/>
          <w:lang w:eastAsia="ru-RU"/>
        </w:rPr>
        <w:t>Мероприятия по благоустройству индивидуальных жилых домов и земельных участков, предоставленных для их размещения,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утвержденных правил благоустройства территории.</w:t>
      </w: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9B2115">
        <w:rPr>
          <w:rFonts w:ascii="Arial" w:eastAsiaTheme="minorEastAsia" w:hAnsi="Arial" w:cs="Arial"/>
          <w:b/>
          <w:sz w:val="20"/>
          <w:szCs w:val="20"/>
          <w:lang w:eastAsia="ru-RU"/>
        </w:rPr>
        <w:t>Мероприятиями по инвентаризации уровня благоустройства индивидуальных жилых домов и земельных участков, предоставленных для их размещения, являются:</w:t>
      </w: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proofErr w:type="gramStart"/>
      <w:r w:rsidRPr="009B2115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«Формирование комфортной городской среды» национального проекта «Жилье и городская среда» и муниципальной программы «Формирование современной городской среды на территории </w:t>
      </w:r>
      <w:r w:rsidRPr="009B2115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представить </w:t>
      </w:r>
      <w:r w:rsidRPr="009B2115">
        <w:rPr>
          <w:rFonts w:ascii="Arial" w:eastAsiaTheme="minorEastAsia" w:hAnsi="Arial" w:cs="Arial"/>
          <w:b/>
          <w:sz w:val="20"/>
          <w:szCs w:val="20"/>
          <w:lang w:eastAsia="ru-RU"/>
        </w:rPr>
        <w:t>на 2018 - 2024 годы» с указанием даты и времени окончания инвентаризации, даты и времени актуализации информации;</w:t>
      </w:r>
      <w:proofErr w:type="gramEnd"/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9B2115">
        <w:rPr>
          <w:rFonts w:ascii="Arial" w:eastAsiaTheme="minorEastAsia" w:hAnsi="Arial" w:cs="Arial"/>
          <w:b/>
          <w:sz w:val="20"/>
          <w:szCs w:val="20"/>
          <w:lang w:eastAsia="ru-RU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9B2115">
        <w:rPr>
          <w:rFonts w:ascii="Arial" w:eastAsiaTheme="minorEastAsia" w:hAnsi="Arial" w:cs="Arial"/>
          <w:b/>
          <w:sz w:val="20"/>
          <w:szCs w:val="20"/>
          <w:lang w:eastAsia="ru-RU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9B2115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</w:t>
      </w:r>
      <w:proofErr w:type="gramStart"/>
      <w:r w:rsidRPr="009B2115">
        <w:rPr>
          <w:rFonts w:ascii="Arial" w:eastAsiaTheme="minorEastAsia" w:hAnsi="Arial" w:cs="Arial"/>
          <w:b/>
          <w:sz w:val="20"/>
          <w:szCs w:val="20"/>
          <w:lang w:eastAsia="ru-RU"/>
        </w:rPr>
        <w:t>соглашение</w:t>
      </w:r>
      <w:proofErr w:type="gramEnd"/>
      <w:r w:rsidRPr="009B2115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:rsidR="009B2115" w:rsidRPr="009B2115" w:rsidRDefault="009B2115" w:rsidP="009B21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1.2 Основное мероприятие F2. Федеральный проект «Формирование комфортной городской среды».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В рамках указанного мероприятия запланировано благоустройство общественных территорий городского округа Мытищи, в том числе с привлечением 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софинансирования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 xml:space="preserve"> из бюджетов Московской области и городского округа Мытищи, отвечающих критериям отбора, установленным настоящей Программой.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В соответствии с Распоряжением N 162-РВ,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</w:p>
    <w:p w:rsidR="009B2115" w:rsidRPr="009B2115" w:rsidRDefault="009B2115" w:rsidP="009B211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В рамках Подпрограммы 2 </w:t>
      </w:r>
      <w:r w:rsidRPr="009B21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«Благоустройство территорий» запланирована реализация основного  мероприятия 01. «Обеспечение комфортной среды проживания на территории муниципального образования».</w:t>
      </w:r>
    </w:p>
    <w:p w:rsidR="009B2115" w:rsidRPr="009B2115" w:rsidRDefault="009B2115" w:rsidP="009B2115">
      <w:pPr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Реализация основного мероприятия позволит создать условия для соблюдения нормативных требований по содержанию и благоустройству территории городского округа Мытищи, путем выполнения </w:t>
      </w:r>
      <w:r w:rsidRPr="009B21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комплекса работ, </w:t>
      </w:r>
      <w:r w:rsidRPr="009B2115">
        <w:rPr>
          <w:rFonts w:ascii="Arial" w:eastAsia="Calibri" w:hAnsi="Arial" w:cs="Arial"/>
          <w:b/>
          <w:sz w:val="20"/>
          <w:szCs w:val="20"/>
        </w:rPr>
        <w:t>направленных на обеспечение чистоты и поддержание в надлежащем техническом, физическом, санитарном и эстетическом состоянии объектов благоустройства, их отдельных элементов.</w:t>
      </w:r>
    </w:p>
    <w:p w:rsidR="009B2115" w:rsidRPr="009B2115" w:rsidRDefault="009B2115" w:rsidP="009B211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 рамках Подпрограммы 3 «Создание условий для обеспечения комфортного проживания жителей в многоквартирных домах Московской области» запланирована реализация следующих основных </w:t>
      </w:r>
      <w:r w:rsidRPr="009B2115">
        <w:rPr>
          <w:rFonts w:ascii="Arial" w:hAnsi="Arial" w:cs="Arial"/>
          <w:b/>
          <w:sz w:val="20"/>
          <w:szCs w:val="20"/>
          <w:lang w:eastAsia="ru-RU"/>
        </w:rPr>
        <w:t>мероприятий:</w:t>
      </w:r>
    </w:p>
    <w:p w:rsidR="009B2115" w:rsidRPr="009B2115" w:rsidRDefault="009B2115" w:rsidP="009B2115">
      <w:pPr>
        <w:pStyle w:val="a3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Основное мероприятие 01. «Приведение в надлежащее состояние подъездов в многоквартирных домах»;</w:t>
      </w:r>
    </w:p>
    <w:p w:rsidR="009B2115" w:rsidRPr="009B2115" w:rsidRDefault="009B2115" w:rsidP="009B2115">
      <w:pPr>
        <w:pStyle w:val="a3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Основное мероприятие 02. «Создание благоприятных условий для проживания граждан в многоквартирных домах, расположенных на территории </w:t>
      </w:r>
      <w:r w:rsidRPr="009B21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Московской области</w:t>
      </w:r>
      <w:r w:rsidRPr="009B2115">
        <w:rPr>
          <w:rFonts w:ascii="Arial" w:hAnsi="Arial" w:cs="Arial"/>
          <w:b/>
          <w:sz w:val="20"/>
          <w:szCs w:val="20"/>
        </w:rPr>
        <w:t>».</w:t>
      </w:r>
    </w:p>
    <w:p w:rsidR="009B2115" w:rsidRPr="009B2115" w:rsidRDefault="009B2115" w:rsidP="009B2115">
      <w:pPr>
        <w:pStyle w:val="a3"/>
        <w:ind w:left="720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Перечень приоритетных проектов, реализуемых в рамках муниципальной программы,</w:t>
      </w:r>
    </w:p>
    <w:p w:rsidR="009B2115" w:rsidRPr="009B2115" w:rsidRDefault="009B2115" w:rsidP="009B211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с описанием целей и механизмов реализации.</w:t>
      </w:r>
    </w:p>
    <w:p w:rsidR="009B2115" w:rsidRPr="009B2115" w:rsidRDefault="009B2115" w:rsidP="009B2115">
      <w:pPr>
        <w:pStyle w:val="a3"/>
        <w:jc w:val="center"/>
        <w:rPr>
          <w:rFonts w:ascii="Arial" w:hAnsi="Arial" w:cs="Arial"/>
          <w:b/>
          <w:sz w:val="16"/>
          <w:szCs w:val="16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С 2017 года Московская область является участником федерального проекта «Формирование комфортной городской среды» (далее - федеральный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B2115">
        <w:rPr>
          <w:rFonts w:ascii="Arial" w:hAnsi="Arial" w:cs="Arial"/>
          <w:b/>
          <w:sz w:val="20"/>
          <w:szCs w:val="20"/>
        </w:rPr>
        <w:t xml:space="preserve">Реализация приоритетного Проекта предусматривает предоставление субсидии из бюджета Московской области, в целях 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софинансирования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 xml:space="preserve"> расходных обязательств городского округа Мытищи, связанных с реализацией государственной программы Московской области и муниципальной программы, направленной на выполнение мероприятий по благоустройству общественных территорий муниципальных образований, в том числе территорий соответствующего функционального назначения (площадей, набережных, улиц, пешеходных зон, скверов, парков, иных территорий) и дворовых территорий.</w:t>
      </w:r>
      <w:proofErr w:type="gramEnd"/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B2115">
        <w:rPr>
          <w:rFonts w:ascii="Arial" w:hAnsi="Arial" w:cs="Arial"/>
          <w:b/>
          <w:sz w:val="20"/>
          <w:szCs w:val="20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софинансируемых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 xml:space="preserve">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</w:t>
      </w:r>
      <w:proofErr w:type="gramEnd"/>
      <w:r w:rsidRPr="009B211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9B2115">
        <w:rPr>
          <w:rFonts w:ascii="Arial" w:hAnsi="Arial" w:cs="Arial"/>
          <w:b/>
          <w:sz w:val="20"/>
          <w:szCs w:val="20"/>
        </w:rPr>
        <w:t>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</w:t>
      </w:r>
      <w:proofErr w:type="gramEnd"/>
      <w:r w:rsidRPr="009B2115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9B2115">
        <w:rPr>
          <w:rFonts w:ascii="Arial" w:hAnsi="Arial" w:cs="Arial"/>
          <w:b/>
          <w:sz w:val="20"/>
          <w:szCs w:val="20"/>
        </w:rPr>
        <w:t>установленном</w:t>
      </w:r>
      <w:proofErr w:type="gramEnd"/>
      <w:r w:rsidRPr="009B2115">
        <w:rPr>
          <w:rFonts w:ascii="Arial" w:hAnsi="Arial" w:cs="Arial"/>
          <w:b/>
          <w:sz w:val="20"/>
          <w:szCs w:val="20"/>
        </w:rPr>
        <w:t xml:space="preserve">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Итогом реализации приоритетного Проекта станет:</w:t>
      </w:r>
    </w:p>
    <w:p w:rsidR="009B2115" w:rsidRPr="009B2115" w:rsidRDefault="009B2115" w:rsidP="009B2115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улучшение внешнего облика населенных пунктов городского округа Мытищи;</w:t>
      </w:r>
    </w:p>
    <w:p w:rsidR="009B2115" w:rsidRPr="009B2115" w:rsidRDefault="009B2115" w:rsidP="009B2115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повышение общественной значимости благоустройства городской среды, повышение качества жизни, улучшение 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имиджевых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 xml:space="preserve"> характеристик населенных пунктов;</w:t>
      </w:r>
    </w:p>
    <w:p w:rsidR="009B2115" w:rsidRPr="009B2115" w:rsidRDefault="009B2115" w:rsidP="009B2115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создание безопасных и благоприятных условий проживания граждан на территории городского округа Мытищи;</w:t>
      </w:r>
    </w:p>
    <w:p w:rsidR="009B2115" w:rsidRPr="009B2115" w:rsidRDefault="009B2115" w:rsidP="009B2115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увеличение доли благоустроенных дворовых и общественных территорий на территории городского округа Мытищи.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 xml:space="preserve">Помимо кардинального повышения качества и комфорта городской среды приоритетами муниципальной политики в сфере реализации мероприятий, </w:t>
      </w:r>
      <w:r w:rsidRPr="009B2115">
        <w:rPr>
          <w:rFonts w:ascii="Arial" w:hAnsi="Arial" w:cs="Arial"/>
          <w:b/>
          <w:sz w:val="20"/>
          <w:szCs w:val="20"/>
        </w:rPr>
        <w:t>мероприятий муниципальной программы «Формирование современной комфортной городской среды» являются: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- синхронизация выполнения работ в рамках программы с реализуемыми в городском округе Мытищи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Calibri" w:hAnsi="Calibri" w:cs="Calibri"/>
          <w:b/>
        </w:rPr>
      </w:pPr>
      <w:proofErr w:type="gramStart"/>
      <w:r w:rsidRPr="009B2115">
        <w:rPr>
          <w:rFonts w:ascii="Arial" w:hAnsi="Arial" w:cs="Arial"/>
          <w:b/>
          <w:sz w:val="20"/>
          <w:szCs w:val="20"/>
        </w:rPr>
        <w:t xml:space="preserve">-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маломобильных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 xml:space="preserve"> групп населения, 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цифровизации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 xml:space="preserve">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</w:t>
      </w:r>
      <w:proofErr w:type="gramEnd"/>
      <w:r w:rsidRPr="009B2115">
        <w:rPr>
          <w:rFonts w:ascii="Arial" w:hAnsi="Arial" w:cs="Arial"/>
          <w:b/>
          <w:sz w:val="20"/>
          <w:szCs w:val="20"/>
        </w:rPr>
        <w:t xml:space="preserve"> мероприятий в рамках государственных и муниципальных программ, </w:t>
      </w:r>
      <w:proofErr w:type="gramStart"/>
      <w:r w:rsidRPr="009B2115">
        <w:rPr>
          <w:rFonts w:ascii="Arial" w:hAnsi="Arial" w:cs="Arial"/>
          <w:b/>
          <w:sz w:val="20"/>
          <w:szCs w:val="20"/>
        </w:rPr>
        <w:t>утверждаемыми</w:t>
      </w:r>
      <w:proofErr w:type="gramEnd"/>
      <w:r w:rsidRPr="009B2115">
        <w:rPr>
          <w:rFonts w:ascii="Arial" w:hAnsi="Arial" w:cs="Arial"/>
          <w:b/>
          <w:sz w:val="20"/>
          <w:szCs w:val="20"/>
        </w:rPr>
        <w:t xml:space="preserve"> Министерством строительства и жилищно-коммунального хозяйства Российской</w:t>
      </w:r>
      <w:r w:rsidRPr="009B2115">
        <w:rPr>
          <w:rFonts w:ascii="Calibri" w:hAnsi="Calibri" w:cs="Calibri"/>
          <w:b/>
        </w:rPr>
        <w:t xml:space="preserve"> Федерации.</w:t>
      </w:r>
    </w:p>
    <w:p w:rsidR="009B2115" w:rsidRPr="009B2115" w:rsidRDefault="009B2115" w:rsidP="009B2115">
      <w:pPr>
        <w:pStyle w:val="a3"/>
        <w:jc w:val="center"/>
        <w:rPr>
          <w:rFonts w:ascii="Arial" w:hAnsi="Arial" w:cs="Arial"/>
          <w:b/>
          <w:sz w:val="16"/>
          <w:szCs w:val="16"/>
        </w:rPr>
      </w:pPr>
    </w:p>
    <w:p w:rsidR="009B2115" w:rsidRPr="009B2115" w:rsidRDefault="009B2115" w:rsidP="009B211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Концептуальные направления реформирования, модернизации, </w:t>
      </w:r>
    </w:p>
    <w:p w:rsidR="009B2115" w:rsidRPr="009B2115" w:rsidRDefault="009B2115" w:rsidP="009B211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преобразования отдельных сфер социально-экономического развития Московской области.</w:t>
      </w:r>
    </w:p>
    <w:p w:rsidR="009B2115" w:rsidRPr="009B2115" w:rsidRDefault="009B2115" w:rsidP="009B2115">
      <w:pPr>
        <w:pStyle w:val="a3"/>
        <w:ind w:left="720"/>
        <w:rPr>
          <w:rFonts w:ascii="Arial" w:hAnsi="Arial" w:cs="Arial"/>
          <w:b/>
          <w:sz w:val="16"/>
          <w:szCs w:val="16"/>
        </w:rPr>
      </w:pPr>
    </w:p>
    <w:p w:rsidR="009B2115" w:rsidRPr="009B2115" w:rsidRDefault="009B2115" w:rsidP="009B211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Концептуальные направления реформирования, модернизации, преобразования сферы социально-экономического развития Московской области, реализуемые в рамках программы </w:t>
      </w:r>
      <w:r w:rsidRPr="009B21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«Формирование современной комфортной городской среды»</w:t>
      </w:r>
      <w:r w:rsidRPr="009B2115">
        <w:rPr>
          <w:rFonts w:ascii="Arial" w:hAnsi="Arial" w:cs="Arial"/>
          <w:b/>
          <w:sz w:val="20"/>
          <w:szCs w:val="20"/>
        </w:rPr>
        <w:t>, основаны на создание условий для системного повышения качества и комфорта городской среды, путем реализации ежегодно комплекса первоочередных мероприятий по благоустройству.</w:t>
      </w:r>
    </w:p>
    <w:p w:rsidR="009B2115" w:rsidRPr="009B2115" w:rsidRDefault="009B2115" w:rsidP="009B211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b/>
          <w:sz w:val="16"/>
          <w:szCs w:val="16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numPr>
          <w:ilvl w:val="0"/>
          <w:numId w:val="7"/>
        </w:numPr>
        <w:spacing w:after="0" w:line="240" w:lineRule="auto"/>
        <w:ind w:left="1080" w:firstLine="567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eastAsia="Calibri" w:hAnsi="Arial" w:cs="Arial"/>
          <w:b/>
          <w:sz w:val="20"/>
          <w:szCs w:val="20"/>
        </w:rPr>
        <w:t xml:space="preserve">Планируемые результаты реализации муниципальной программы. </w:t>
      </w:r>
    </w:p>
    <w:p w:rsidR="009B2115" w:rsidRPr="009B2115" w:rsidRDefault="009B2115" w:rsidP="009B2115">
      <w:pPr>
        <w:spacing w:after="0" w:line="240" w:lineRule="auto"/>
        <w:ind w:left="1647"/>
        <w:rPr>
          <w:rFonts w:ascii="Arial" w:hAnsi="Arial" w:cs="Arial"/>
          <w:b/>
          <w:sz w:val="8"/>
          <w:szCs w:val="8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both"/>
        <w:rPr>
          <w:rFonts w:ascii="Arial" w:hAnsi="Arial" w:cs="Arial"/>
          <w:b/>
          <w:sz w:val="8"/>
          <w:szCs w:val="8"/>
          <w:lang w:eastAsia="ru-RU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82"/>
        <w:gridCol w:w="3119"/>
        <w:gridCol w:w="1701"/>
        <w:gridCol w:w="1134"/>
        <w:gridCol w:w="1417"/>
        <w:gridCol w:w="851"/>
        <w:gridCol w:w="992"/>
        <w:gridCol w:w="890"/>
        <w:gridCol w:w="964"/>
        <w:gridCol w:w="964"/>
        <w:gridCol w:w="2002"/>
      </w:tblGrid>
      <w:tr w:rsidR="009B2115" w:rsidRPr="009B2115" w:rsidTr="00302023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25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Базовое значение на начало реализации программы  </w:t>
            </w:r>
          </w:p>
        </w:tc>
        <w:tc>
          <w:tcPr>
            <w:tcW w:w="4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9B2115" w:rsidRPr="009B2115" w:rsidTr="00302023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9B2115" w:rsidRPr="009B2115" w:rsidRDefault="009B2115" w:rsidP="009B2115">
      <w:pPr>
        <w:spacing w:after="0" w:line="240" w:lineRule="auto"/>
        <w:jc w:val="both"/>
        <w:rPr>
          <w:rFonts w:ascii="Arial" w:hAnsi="Arial" w:cs="Arial"/>
          <w:b/>
          <w:sz w:val="2"/>
          <w:szCs w:val="2"/>
          <w:lang w:eastAsia="ru-RU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82"/>
        <w:gridCol w:w="3119"/>
        <w:gridCol w:w="1701"/>
        <w:gridCol w:w="1134"/>
        <w:gridCol w:w="1417"/>
        <w:gridCol w:w="851"/>
        <w:gridCol w:w="992"/>
        <w:gridCol w:w="907"/>
        <w:gridCol w:w="964"/>
        <w:gridCol w:w="964"/>
        <w:gridCol w:w="1985"/>
      </w:tblGrid>
      <w:tr w:rsidR="009B2115" w:rsidRPr="009B2115" w:rsidTr="00302023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9B2115" w:rsidRPr="009B2115" w:rsidTr="00302023">
        <w:trPr>
          <w:trHeight w:val="4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Подпрограмма 1 «Комфортная городская среда»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2115" w:rsidRPr="009B2115" w:rsidTr="00302023">
        <w:trPr>
          <w:trHeight w:val="19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реализованных мероприятий по благоустройству общественных территорий, в том числе: пешеходные зоны, набережные, скверы, зоны отдыха, площади, стелы, парки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115" w:rsidRPr="009B2115" w:rsidRDefault="009B2115" w:rsidP="00302023">
            <w:pPr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9B2115" w:rsidRPr="009B2115" w:rsidTr="00302023">
        <w:trPr>
          <w:trHeight w:val="8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9B2115" w:rsidRPr="009B2115" w:rsidTr="00302023">
        <w:trPr>
          <w:trHeight w:val="9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9B2115" w:rsidRPr="009B2115" w:rsidTr="0030202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установленных детских игровых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9B2115" w:rsidRPr="009B2115" w:rsidTr="0030202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9B2115" w:rsidRPr="009B2115" w:rsidTr="00302023">
        <w:trPr>
          <w:trHeight w:val="2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9B2115" w:rsidRPr="009B2115" w:rsidTr="00302023">
        <w:trPr>
          <w:trHeight w:val="20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Реализованы проекты 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малых городах и исторических поселениях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Региональ-ный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проект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Формирова-ние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9B2115" w:rsidRPr="009B2115" w:rsidTr="00302023">
        <w:trPr>
          <w:trHeight w:val="17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Количество объектов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электросетевого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хозяйства,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9B2115" w:rsidRPr="009B2115" w:rsidTr="00302023">
        <w:trPr>
          <w:trHeight w:val="13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9B2115" w:rsidRPr="009B2115" w:rsidTr="00302023">
        <w:trPr>
          <w:trHeight w:val="8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9B2115" w:rsidRPr="009B2115" w:rsidTr="00302023">
        <w:trPr>
          <w:trHeight w:val="7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Увеличение числа посетителей парков культуры и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9B2115" w:rsidRPr="009B2115" w:rsidTr="00302023">
        <w:trPr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9B2115" w:rsidRPr="009B2115" w:rsidTr="0030202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F2.</w:t>
            </w:r>
          </w:p>
        </w:tc>
      </w:tr>
      <w:tr w:rsidR="009B2115" w:rsidRPr="009B2115" w:rsidTr="00302023">
        <w:trPr>
          <w:trHeight w:val="2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10 445,00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4 980,50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F2.</w:t>
            </w:r>
          </w:p>
        </w:tc>
      </w:tr>
      <w:tr w:rsidR="009B2115" w:rsidRPr="009B2115" w:rsidTr="00302023">
        <w:trPr>
          <w:trHeight w:val="2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Подпрограмма 2 «Благоустройство территорий»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2115" w:rsidRPr="009B2115" w:rsidTr="00302023">
        <w:trPr>
          <w:trHeight w:val="9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действующих парков культуры и отдыха на территории городского округа Мытищи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Основное мероприятие 1. </w:t>
            </w:r>
          </w:p>
        </w:tc>
      </w:tr>
      <w:tr w:rsidR="009B2115" w:rsidRPr="009B2115" w:rsidTr="00302023">
        <w:trPr>
          <w:trHeight w:val="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Подпрограмма 3 «Создание условий для обеспечения комфортного проживания жителей в многоквартирных домах Московской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B2115" w:rsidRPr="009B2115" w:rsidTr="00302023">
        <w:trPr>
          <w:trHeight w:val="9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Количество отремонтированных подъездов в многоквартирных домах (далее 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–М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Основное мероприятие 1.  </w:t>
            </w:r>
          </w:p>
        </w:tc>
      </w:tr>
      <w:tr w:rsidR="009B2115" w:rsidRPr="009B2115" w:rsidTr="00302023">
        <w:trPr>
          <w:trHeight w:val="11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Количество МКД, в которых проведен капитальный ремонт в рамках региональной программы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2</w:t>
            </w:r>
          </w:p>
        </w:tc>
      </w:tr>
    </w:tbl>
    <w:p w:rsidR="009B2115" w:rsidRPr="009B2115" w:rsidRDefault="009B2115" w:rsidP="009B2115">
      <w:pPr>
        <w:pStyle w:val="a3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pStyle w:val="a3"/>
        <w:numPr>
          <w:ilvl w:val="0"/>
          <w:numId w:val="7"/>
        </w:numPr>
        <w:ind w:left="0" w:firstLine="0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 xml:space="preserve">Методика </w:t>
      </w:r>
      <w:proofErr w:type="gramStart"/>
      <w:r w:rsidRPr="009B2115">
        <w:rPr>
          <w:rFonts w:ascii="Arial" w:hAnsi="Arial" w:cs="Arial"/>
          <w:b/>
          <w:sz w:val="20"/>
          <w:szCs w:val="20"/>
          <w:lang w:eastAsia="ru-RU"/>
        </w:rPr>
        <w:t>расчета значений планируемых результатов реализации муниципальной программы</w:t>
      </w:r>
      <w:proofErr w:type="gramEnd"/>
    </w:p>
    <w:p w:rsidR="009B2115" w:rsidRPr="009B2115" w:rsidRDefault="009B2115" w:rsidP="009B2115">
      <w:pPr>
        <w:pStyle w:val="a3"/>
        <w:ind w:left="1571"/>
        <w:rPr>
          <w:rFonts w:ascii="Arial" w:hAnsi="Arial" w:cs="Arial"/>
          <w:b/>
          <w:sz w:val="20"/>
          <w:szCs w:val="2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3260"/>
        <w:gridCol w:w="1276"/>
        <w:gridCol w:w="5812"/>
        <w:gridCol w:w="1701"/>
        <w:gridCol w:w="1843"/>
      </w:tblGrid>
      <w:tr w:rsidR="009B2115" w:rsidRPr="009B2115" w:rsidTr="00302023">
        <w:trPr>
          <w:trHeight w:val="20"/>
        </w:trPr>
        <w:tc>
          <w:tcPr>
            <w:tcW w:w="709" w:type="dxa"/>
            <w:vAlign w:val="center"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9B2115" w:rsidRPr="009B2115" w:rsidRDefault="009B2115" w:rsidP="00302023">
            <w:pPr>
              <w:pStyle w:val="a3"/>
              <w:ind w:left="-54" w:right="-79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12" w:type="dxa"/>
            <w:vAlign w:val="center"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1701" w:type="dxa"/>
            <w:vAlign w:val="center"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2115" w:rsidRPr="009B2115" w:rsidRDefault="009B2115" w:rsidP="00302023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</w:tbl>
    <w:p w:rsidR="009B2115" w:rsidRPr="009B2115" w:rsidRDefault="009B2115" w:rsidP="009B2115">
      <w:pPr>
        <w:pStyle w:val="a3"/>
        <w:ind w:left="1571"/>
        <w:rPr>
          <w:rFonts w:ascii="Arial" w:hAnsi="Arial" w:cs="Arial"/>
          <w:b/>
          <w:sz w:val="2"/>
          <w:szCs w:val="2"/>
          <w:lang w:eastAsia="ru-RU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724"/>
        <w:gridCol w:w="3280"/>
        <w:gridCol w:w="1256"/>
        <w:gridCol w:w="5812"/>
        <w:gridCol w:w="1701"/>
        <w:gridCol w:w="1843"/>
      </w:tblGrid>
      <w:tr w:rsidR="009B2115" w:rsidRPr="009B2115" w:rsidTr="00302023">
        <w:trPr>
          <w:trHeight w:val="2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Подпрограмма 1 «Комфортная городская среда»</w:t>
            </w: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Количество реализованных мероприятий по благоустройству общественных территорий, в том числе: 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пешеходные зоны, набережные, скверы, зоны отдыха, площади, стелы,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парки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годовая</w:t>
            </w:r>
          </w:p>
        </w:tc>
      </w:tr>
      <w:tr w:rsidR="009B2115" w:rsidRPr="009B2115" w:rsidTr="00302023">
        <w:trPr>
          <w:trHeight w:val="1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Реализованы проекты 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малых городах и исторических поселениях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годовая</w:t>
            </w:r>
          </w:p>
        </w:tc>
      </w:tr>
      <w:tr w:rsidR="009B2115" w:rsidRPr="009B2115" w:rsidTr="00302023">
        <w:trPr>
          <w:trHeight w:val="14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годовая</w:t>
            </w:r>
          </w:p>
        </w:tc>
      </w:tr>
      <w:tr w:rsidR="009B2115" w:rsidRPr="009B2115" w:rsidTr="00302023">
        <w:trPr>
          <w:trHeight w:val="1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годовая</w:t>
            </w:r>
          </w:p>
        </w:tc>
      </w:tr>
      <w:tr w:rsidR="009B2115" w:rsidRPr="009B2115" w:rsidTr="00302023">
        <w:trPr>
          <w:trHeight w:val="22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дворовых территорий, подлежащих комплексному благоустройству в 2020-2024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годовая</w:t>
            </w:r>
          </w:p>
        </w:tc>
      </w:tr>
      <w:tr w:rsidR="009B2115" w:rsidRPr="009B2115" w:rsidTr="00302023">
        <w:trPr>
          <w:trHeight w:val="1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установленных детских игровых площадок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согласованию с жителями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годовая</w:t>
            </w: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Dn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Ny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/ N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x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100%,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где: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Dn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%;</w:t>
            </w:r>
            <w:proofErr w:type="gram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N - количество граждан в возрасте 14 лет 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тыс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.ч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ел., согласно официальным данным Росстата;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55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Ny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16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Количество объектов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электросетевого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хозяйства,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Количество участков улиц, проездов, дворовых территорий и прочих объектов, на которых реализованы мероприятия по устройству и капитальному ремонту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электросетевого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хозяйства,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годовая</w:t>
            </w:r>
          </w:p>
        </w:tc>
      </w:tr>
      <w:tr w:rsidR="009B2115" w:rsidRPr="009B2115" w:rsidTr="00302023">
        <w:trPr>
          <w:trHeight w:val="1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зданий, памятников и прочих объектов, на которых реализованы мероприятия по устройству и капитальному ремонту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годовая</w:t>
            </w:r>
          </w:p>
        </w:tc>
      </w:tr>
      <w:tr w:rsidR="009B2115" w:rsidRPr="009B2115" w:rsidTr="00302023">
        <w:trPr>
          <w:trHeight w:val="1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парков, получивших правовой статус юридического лица и/или являющихся структурным подразделением учреждения культуры клубного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Но =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Нп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x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100,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годовая</w:t>
            </w: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где: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 - соответствие нормативу обеспеченности парками культуры и отдыха;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Нп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нормативная потребность;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32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Увеличение числа посетителей парков культуры и отдыха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Кпп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= К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 /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Кп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x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100%,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годовая</w:t>
            </w: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где: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Кпп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количество посетителей по отношению к базовому году;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количество посетителей в отчетном году, тыс. чел.;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Кп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 в отчетном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годовая</w:t>
            </w: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годовая</w:t>
            </w:r>
          </w:p>
        </w:tc>
      </w:tr>
      <w:tr w:rsidR="009B2115" w:rsidRPr="009B2115" w:rsidTr="00302023">
        <w:trPr>
          <w:trHeight w:val="4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Подпрограмма 2 «Благоустройство территорий Московской области»</w:t>
            </w:r>
          </w:p>
        </w:tc>
      </w:tr>
      <w:tr w:rsidR="009B2115" w:rsidRPr="009B2115" w:rsidTr="00302023">
        <w:trPr>
          <w:trHeight w:val="14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действующих парков культуры и отдыха на территории городского округа Мытищи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Значение показателя определяется как общее количество действующих парков культуры и отдыха на территории городского округа Мытищи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9B2115" w:rsidRPr="009B2115" w:rsidTr="00302023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Подпрограмма 3 «Создание условий для обеспечения комфортного проживания жителей в многоквартирных домах Московской области»</w:t>
            </w: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Годовая </w:t>
            </w:r>
          </w:p>
        </w:tc>
      </w:tr>
    </w:tbl>
    <w:p w:rsidR="009B2115" w:rsidRPr="009B2115" w:rsidRDefault="009B2115" w:rsidP="009B2115">
      <w:pPr>
        <w:pStyle w:val="a3"/>
        <w:ind w:left="1571"/>
        <w:rPr>
          <w:rFonts w:ascii="Arial" w:hAnsi="Arial" w:cs="Arial"/>
          <w:b/>
          <w:sz w:val="2"/>
          <w:szCs w:val="2"/>
          <w:lang w:eastAsia="ru-RU"/>
        </w:rPr>
      </w:pPr>
    </w:p>
    <w:p w:rsidR="009B2115" w:rsidRPr="009B2115" w:rsidRDefault="009B2115" w:rsidP="009B2115">
      <w:pPr>
        <w:pStyle w:val="a3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pStyle w:val="a3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pStyle w:val="a3"/>
        <w:numPr>
          <w:ilvl w:val="0"/>
          <w:numId w:val="7"/>
        </w:numPr>
        <w:ind w:left="0" w:firstLine="0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>Порядок взаимодействия ответственного за выполнение мероприятия с муниципальным заказчиком муниципальной программы (подпрограммы).</w:t>
      </w:r>
    </w:p>
    <w:p w:rsidR="009B2115" w:rsidRPr="009B2115" w:rsidRDefault="009B2115" w:rsidP="009B2115">
      <w:pPr>
        <w:pStyle w:val="a3"/>
        <w:ind w:left="1571"/>
        <w:rPr>
          <w:rFonts w:ascii="Arial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b/>
          <w:sz w:val="20"/>
          <w:szCs w:val="20"/>
          <w:highlight w:val="yellow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Ответственность за реализацию муниципальной программы несет муниципальный заказчик (ответственный исполнитель) подпрограмм (</w:t>
      </w:r>
      <w:r w:rsidRPr="009B2115">
        <w:rPr>
          <w:rFonts w:ascii="Arial" w:eastAsia="Times New Roman" w:hAnsi="Arial" w:cs="Arial"/>
          <w:b/>
          <w:sz w:val="20"/>
          <w:szCs w:val="20"/>
          <w:lang w:val="en-US" w:eastAsia="ru-RU"/>
        </w:rPr>
        <w:t>I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,</w:t>
      </w:r>
      <w:r w:rsidRPr="009B2115">
        <w:rPr>
          <w:rFonts w:ascii="Arial" w:eastAsia="Times New Roman" w:hAnsi="Arial" w:cs="Arial"/>
          <w:b/>
          <w:sz w:val="20"/>
          <w:szCs w:val="20"/>
          <w:lang w:val="en-US" w:eastAsia="ru-RU"/>
        </w:rPr>
        <w:t>II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,</w:t>
      </w:r>
      <w:r w:rsidRPr="009B2115">
        <w:rPr>
          <w:rFonts w:ascii="Arial" w:eastAsia="Times New Roman" w:hAnsi="Arial" w:cs="Arial"/>
          <w:b/>
          <w:sz w:val="20"/>
          <w:szCs w:val="20"/>
          <w:lang w:val="en-US" w:eastAsia="ru-RU"/>
        </w:rPr>
        <w:t>III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). </w:t>
      </w:r>
      <w:proofErr w:type="gramStart"/>
      <w:r w:rsidRPr="009B2115">
        <w:rPr>
          <w:rFonts w:ascii="Arial" w:eastAsia="Calibri" w:hAnsi="Arial" w:cs="Arial"/>
          <w:b/>
          <w:sz w:val="20"/>
          <w:szCs w:val="20"/>
        </w:rPr>
        <w:t>Контроль за</w:t>
      </w:r>
      <w:proofErr w:type="gramEnd"/>
      <w:r w:rsidRPr="009B2115">
        <w:rPr>
          <w:rFonts w:ascii="Arial" w:eastAsia="Calibri" w:hAnsi="Arial" w:cs="Arial"/>
          <w:b/>
          <w:sz w:val="20"/>
          <w:szCs w:val="20"/>
        </w:rPr>
        <w:t xml:space="preserve"> ходом реализации муниципальной программы осуществляется главой городского округа Мытищи.</w:t>
      </w:r>
    </w:p>
    <w:p w:rsidR="009B2115" w:rsidRPr="009B2115" w:rsidRDefault="009B2115" w:rsidP="009B2115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b/>
          <w:sz w:val="20"/>
          <w:szCs w:val="20"/>
        </w:rPr>
      </w:pPr>
      <w:proofErr w:type="gramStart"/>
      <w:r w:rsidRPr="009B2115">
        <w:rPr>
          <w:rFonts w:ascii="Arial" w:eastAsia="Calibri" w:hAnsi="Arial" w:cs="Arial"/>
          <w:b/>
          <w:sz w:val="20"/>
          <w:szCs w:val="20"/>
        </w:rPr>
        <w:t>Управление реализацией подпрограмм (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(</w:t>
      </w:r>
      <w:r w:rsidRPr="009B2115">
        <w:rPr>
          <w:rFonts w:ascii="Arial" w:eastAsia="Times New Roman" w:hAnsi="Arial" w:cs="Arial"/>
          <w:b/>
          <w:sz w:val="20"/>
          <w:szCs w:val="20"/>
          <w:lang w:val="en-US" w:eastAsia="ru-RU"/>
        </w:rPr>
        <w:t>I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,</w:t>
      </w:r>
      <w:r w:rsidRPr="009B2115">
        <w:rPr>
          <w:rFonts w:ascii="Arial" w:eastAsia="Times New Roman" w:hAnsi="Arial" w:cs="Arial"/>
          <w:b/>
          <w:sz w:val="20"/>
          <w:szCs w:val="20"/>
          <w:lang w:val="en-US" w:eastAsia="ru-RU"/>
        </w:rPr>
        <w:t>II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,</w:t>
      </w:r>
      <w:r w:rsidRPr="009B2115">
        <w:rPr>
          <w:rFonts w:ascii="Arial" w:eastAsia="Times New Roman" w:hAnsi="Arial" w:cs="Arial"/>
          <w:b/>
          <w:sz w:val="20"/>
          <w:szCs w:val="20"/>
          <w:lang w:val="en-US" w:eastAsia="ru-RU"/>
        </w:rPr>
        <w:t>III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) </w:t>
      </w:r>
      <w:r w:rsidRPr="009B2115">
        <w:rPr>
          <w:rFonts w:ascii="Arial" w:eastAsia="Calibri" w:hAnsi="Arial" w:cs="Arial"/>
          <w:b/>
          <w:sz w:val="20"/>
          <w:szCs w:val="20"/>
        </w:rPr>
        <w:t xml:space="preserve">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главы администрации городского округа Мытищи. </w:t>
      </w:r>
      <w:proofErr w:type="gramEnd"/>
    </w:p>
    <w:p w:rsidR="009B2115" w:rsidRPr="009B2115" w:rsidRDefault="009B2115" w:rsidP="009B2115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b/>
          <w:sz w:val="20"/>
          <w:szCs w:val="20"/>
        </w:rPr>
      </w:pPr>
      <w:proofErr w:type="gramStart"/>
      <w:r w:rsidRPr="009B2115">
        <w:rPr>
          <w:rFonts w:ascii="Arial" w:eastAsia="Calibri" w:hAnsi="Arial" w:cs="Arial"/>
          <w:b/>
          <w:sz w:val="20"/>
          <w:szCs w:val="20"/>
        </w:rPr>
        <w:t>Взаимодействие между исполнителями отдельных мероприятий подпрограмм (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(</w:t>
      </w:r>
      <w:r w:rsidRPr="009B2115">
        <w:rPr>
          <w:rFonts w:ascii="Arial" w:eastAsia="Times New Roman" w:hAnsi="Arial" w:cs="Arial"/>
          <w:b/>
          <w:sz w:val="20"/>
          <w:szCs w:val="20"/>
          <w:lang w:val="en-US" w:eastAsia="ru-RU"/>
        </w:rPr>
        <w:t>I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,</w:t>
      </w:r>
      <w:r w:rsidRPr="009B2115">
        <w:rPr>
          <w:rFonts w:ascii="Arial" w:eastAsia="Times New Roman" w:hAnsi="Arial" w:cs="Arial"/>
          <w:b/>
          <w:sz w:val="20"/>
          <w:szCs w:val="20"/>
          <w:lang w:val="en-US" w:eastAsia="ru-RU"/>
        </w:rPr>
        <w:t>II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,</w:t>
      </w:r>
      <w:r w:rsidRPr="009B2115">
        <w:rPr>
          <w:rFonts w:ascii="Arial" w:eastAsia="Times New Roman" w:hAnsi="Arial" w:cs="Arial"/>
          <w:b/>
          <w:sz w:val="20"/>
          <w:szCs w:val="20"/>
          <w:lang w:val="en-US" w:eastAsia="ru-RU"/>
        </w:rPr>
        <w:t>III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) </w:t>
      </w:r>
      <w:r w:rsidRPr="009B2115">
        <w:rPr>
          <w:rFonts w:ascii="Arial" w:eastAsia="Calibri" w:hAnsi="Arial" w:cs="Arial"/>
          <w:b/>
          <w:sz w:val="20"/>
          <w:szCs w:val="20"/>
        </w:rPr>
        <w:t xml:space="preserve">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– управление жилищно-коммунального хозяйства и благоустройства администрации городского округа Мытищи. </w:t>
      </w:r>
      <w:proofErr w:type="gramEnd"/>
    </w:p>
    <w:p w:rsidR="009B2115" w:rsidRPr="009B2115" w:rsidRDefault="009B2115" w:rsidP="009B2115">
      <w:pPr>
        <w:pStyle w:val="a3"/>
        <w:ind w:left="1571"/>
        <w:rPr>
          <w:rFonts w:ascii="Arial" w:hAnsi="Arial" w:cs="Arial"/>
          <w:b/>
          <w:sz w:val="24"/>
          <w:szCs w:val="24"/>
          <w:lang w:eastAsia="ru-RU"/>
        </w:rPr>
      </w:pPr>
    </w:p>
    <w:p w:rsidR="009B2115" w:rsidRPr="009B2115" w:rsidRDefault="009B2115" w:rsidP="009B2115">
      <w:pPr>
        <w:pStyle w:val="a3"/>
        <w:numPr>
          <w:ilvl w:val="0"/>
          <w:numId w:val="7"/>
        </w:numPr>
        <w:ind w:left="0" w:firstLine="0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>Состав, форма и сроки предоставления отчетности о ходе реализации мероприятий программы (подпрограммы).</w:t>
      </w:r>
    </w:p>
    <w:p w:rsidR="009B2115" w:rsidRPr="009B2115" w:rsidRDefault="009B2115" w:rsidP="009B211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Состав, форма,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(приложение № 15) , а так же Порядком разработки и реализации муниципальных программ городского округа Мытищи.</w:t>
      </w:r>
      <w:proofErr w:type="gramEnd"/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7.1). Паспорт подпрограммы 1 «Комфортная городская среда»</w:t>
      </w:r>
    </w:p>
    <w:tbl>
      <w:tblPr>
        <w:tblW w:w="14616" w:type="dxa"/>
        <w:tblInd w:w="93" w:type="dxa"/>
        <w:tblLayout w:type="fixed"/>
        <w:tblLook w:val="04A0"/>
      </w:tblPr>
      <w:tblGrid>
        <w:gridCol w:w="2991"/>
        <w:gridCol w:w="1731"/>
        <w:gridCol w:w="1807"/>
        <w:gridCol w:w="1381"/>
        <w:gridCol w:w="1381"/>
        <w:gridCol w:w="1381"/>
        <w:gridCol w:w="1381"/>
        <w:gridCol w:w="1145"/>
        <w:gridCol w:w="1418"/>
      </w:tblGrid>
      <w:tr w:rsidR="009B2115" w:rsidRPr="009B2115" w:rsidTr="00302023">
        <w:trPr>
          <w:trHeight w:val="51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9B2115" w:rsidRPr="009B2115" w:rsidTr="00302023">
        <w:trPr>
          <w:trHeight w:val="750"/>
        </w:trPr>
        <w:tc>
          <w:tcPr>
            <w:tcW w:w="2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</w:t>
            </w: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br/>
              <w:t xml:space="preserve">в том числе по годам: 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9B2115" w:rsidRPr="009B2115" w:rsidTr="00302023">
        <w:trPr>
          <w:trHeight w:val="420"/>
        </w:trPr>
        <w:tc>
          <w:tcPr>
            <w:tcW w:w="2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B2115" w:rsidRPr="009B2115" w:rsidTr="00302023">
        <w:trPr>
          <w:trHeight w:val="255"/>
        </w:trPr>
        <w:tc>
          <w:tcPr>
            <w:tcW w:w="2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128 039,61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510 545,08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866 584,69</w:t>
            </w:r>
          </w:p>
        </w:tc>
      </w:tr>
      <w:tr w:rsidR="009B2115" w:rsidRPr="009B2115" w:rsidTr="00302023">
        <w:trPr>
          <w:trHeight w:val="255"/>
        </w:trPr>
        <w:tc>
          <w:tcPr>
            <w:tcW w:w="2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922"/>
        </w:trPr>
        <w:tc>
          <w:tcPr>
            <w:tcW w:w="2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14 592,01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42 690,82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57 282,83</w:t>
            </w:r>
          </w:p>
        </w:tc>
      </w:tr>
      <w:tr w:rsidR="009B2115" w:rsidRPr="009B2115" w:rsidTr="00302023">
        <w:trPr>
          <w:trHeight w:val="837"/>
        </w:trPr>
        <w:tc>
          <w:tcPr>
            <w:tcW w:w="2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93 430,29</w:t>
            </w:r>
          </w:p>
        </w:tc>
      </w:tr>
      <w:tr w:rsidR="009B2115" w:rsidRPr="009B2115" w:rsidTr="00302023">
        <w:trPr>
          <w:trHeight w:val="1132"/>
        </w:trPr>
        <w:tc>
          <w:tcPr>
            <w:tcW w:w="2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113 447,60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374 423,97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715 871,57</w:t>
            </w:r>
          </w:p>
        </w:tc>
      </w:tr>
    </w:tbl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Характеристика проблем, решаемых посредством мероприятий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ru-RU"/>
        </w:rPr>
      </w:pPr>
      <w:r w:rsidRPr="009B2115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Комфортная</w:t>
      </w:r>
      <w:r w:rsidRPr="009B2115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ru-RU"/>
        </w:rPr>
        <w:t> городская </w:t>
      </w:r>
      <w:r w:rsidRPr="009B2115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среда</w:t>
      </w:r>
      <w:r w:rsidRPr="009B2115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ru-RU"/>
        </w:rPr>
        <w:t> – это пространство, максимально приспособленное под нужды жителей.</w:t>
      </w:r>
    </w:p>
    <w:p w:rsidR="009B2115" w:rsidRPr="009B2115" w:rsidRDefault="009B2115" w:rsidP="009B211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Удобство жизни в городе во многом зависит от качества городской среды. Это понятие включает в себя широкий спектр вопросов, связанных непосредственно с состоянием жилья, дворов, социальной инфраструктуры, наличием в шаговой доступности необходимых для повседневной жизни объектов: зон отдыха, площадей, скверов и других общественных пространств. Комфортность городской среды тесно связана с такими понятиями, как уют, удобство, функциональность.</w:t>
      </w:r>
    </w:p>
    <w:p w:rsidR="009B2115" w:rsidRPr="009B2115" w:rsidRDefault="009B2115" w:rsidP="009B211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Ключевые мероприятия по повышению комфортности городской среды направлены </w:t>
      </w:r>
      <w:proofErr w:type="gramStart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на</w:t>
      </w:r>
      <w:proofErr w:type="gramEnd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9B2115" w:rsidRPr="009B2115" w:rsidRDefault="009B2115" w:rsidP="009B2115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улучшение внешнего облика муниципального образования;</w:t>
      </w:r>
    </w:p>
    <w:p w:rsidR="009B2115" w:rsidRPr="009B2115" w:rsidRDefault="009B2115" w:rsidP="009B2115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обеспечение  нормативного состояния дворовых территорий; </w:t>
      </w:r>
    </w:p>
    <w:p w:rsidR="009B2115" w:rsidRPr="009B2115" w:rsidRDefault="009B2115" w:rsidP="009B2115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создание благоприятных условий для отдыха жителей;</w:t>
      </w:r>
    </w:p>
    <w:p w:rsidR="009B2115" w:rsidRPr="009B2115" w:rsidRDefault="009B2115" w:rsidP="009B2115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увеличение количества заинтересованных лиц в выполнении работ по благоустройству территории городского округа Мытищи.</w:t>
      </w:r>
    </w:p>
    <w:p w:rsidR="009B2115" w:rsidRPr="009B2115" w:rsidRDefault="009B2115" w:rsidP="009B2115">
      <w:pPr>
        <w:pStyle w:val="a3"/>
        <w:ind w:firstLine="567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>Среда обитания, комфортный и удобный для жизни город начинаются с дома и двора.</w:t>
      </w:r>
    </w:p>
    <w:p w:rsidR="009B2115" w:rsidRPr="009B2115" w:rsidRDefault="009B2115" w:rsidP="009B2115">
      <w:pPr>
        <w:pStyle w:val="a3"/>
        <w:ind w:firstLine="567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В рамках Подпрограммы №1 планируется увеличение доли благоустроенных общественных и дворовых территорий от общего количества общественных и дворовых территорий Московской области.</w:t>
      </w:r>
    </w:p>
    <w:p w:rsidR="009B2115" w:rsidRPr="009B2115" w:rsidRDefault="009B2115" w:rsidP="009B2115">
      <w:pPr>
        <w:pStyle w:val="a3"/>
        <w:ind w:firstLine="567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Решение поставленной цели Подпрограммы I осуществляется путем выполнения следующих основных мероприятий:</w:t>
      </w:r>
    </w:p>
    <w:p w:rsidR="009B2115" w:rsidRPr="009B2115" w:rsidRDefault="009B2115" w:rsidP="009B2115">
      <w:pPr>
        <w:pStyle w:val="a4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Основное мероприятие 01. «Благоустройство общественных территорий муниципальных образований Московской области»</w:t>
      </w:r>
    </w:p>
    <w:p w:rsidR="009B2115" w:rsidRPr="009B2115" w:rsidRDefault="009B2115" w:rsidP="009B2115">
      <w:pPr>
        <w:pStyle w:val="a4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Основное мероприятие F2. Федеральный проект «Формирование комфортной городской среды»</w:t>
      </w:r>
    </w:p>
    <w:p w:rsidR="009B2115" w:rsidRPr="009B2115" w:rsidRDefault="009B2115" w:rsidP="009B2115">
      <w:pPr>
        <w:pStyle w:val="a3"/>
        <w:ind w:firstLine="567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Итогом реализации мероприятий Подпрограммы </w:t>
      </w:r>
      <w:r w:rsidRPr="009B2115">
        <w:rPr>
          <w:rFonts w:ascii="Arial" w:hAnsi="Arial" w:cs="Arial"/>
          <w:b/>
          <w:sz w:val="20"/>
          <w:szCs w:val="20"/>
          <w:lang w:val="en-US"/>
        </w:rPr>
        <w:t>I</w:t>
      </w:r>
      <w:r w:rsidRPr="009B2115">
        <w:rPr>
          <w:rFonts w:ascii="Arial" w:hAnsi="Arial" w:cs="Arial"/>
          <w:b/>
          <w:sz w:val="20"/>
          <w:szCs w:val="20"/>
        </w:rPr>
        <w:t xml:space="preserve">  станет:</w:t>
      </w:r>
    </w:p>
    <w:p w:rsidR="009B2115" w:rsidRPr="009B2115" w:rsidRDefault="009B2115" w:rsidP="009B2115">
      <w:pPr>
        <w:pStyle w:val="a3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улучшение внешнего облика населенных пунктов городского округа Мытищи;</w:t>
      </w:r>
    </w:p>
    <w:p w:rsidR="009B2115" w:rsidRPr="009B2115" w:rsidRDefault="009B2115" w:rsidP="009B2115">
      <w:pPr>
        <w:pStyle w:val="a3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повышение общественной значимости благоустройства городской среды, повышение качества жизни, улучшение 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имиджевых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 xml:space="preserve"> характеристик населенных пунктов;</w:t>
      </w:r>
    </w:p>
    <w:p w:rsidR="009B2115" w:rsidRPr="009B2115" w:rsidRDefault="009B2115" w:rsidP="009B2115">
      <w:pPr>
        <w:pStyle w:val="a3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создание безопасных и благоприятных условий проживания граждан на территории городского округа Мытищи;</w:t>
      </w:r>
    </w:p>
    <w:p w:rsidR="009B2115" w:rsidRPr="009B2115" w:rsidRDefault="009B2115" w:rsidP="009B2115">
      <w:pPr>
        <w:pStyle w:val="a3"/>
        <w:numPr>
          <w:ilvl w:val="0"/>
          <w:numId w:val="27"/>
        </w:num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</w:rPr>
        <w:t>увеличение доли благоустроенных дворовых и общественных территорий на территории городского округа Мытищи.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В рамках основного мероприятия 01.«Благоустройство общественных территорий 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муниципальных образований Московской области</w:t>
      </w:r>
      <w:r w:rsidRPr="009B2115">
        <w:rPr>
          <w:rFonts w:ascii="Arial" w:hAnsi="Arial" w:cs="Arial"/>
          <w:b/>
          <w:sz w:val="20"/>
          <w:szCs w:val="20"/>
        </w:rPr>
        <w:t>» за счет средств бюджета городского округа Мытищи запланировано мероприятие «Комплексное благоустройство территорий».</w:t>
      </w:r>
    </w:p>
    <w:p w:rsidR="009B2115" w:rsidRPr="009B2115" w:rsidRDefault="009B2115" w:rsidP="009B2115">
      <w:pPr>
        <w:spacing w:after="0" w:line="240" w:lineRule="auto"/>
        <w:ind w:firstLine="60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 1 января 2015 года в Московской области вступил в силу региональный закон №191 «О благоустройстве». Он устанавливает единые нормы и требования в сфере благоустройства подмосковных территорий, в том числе требования к содержанию дворов. </w:t>
      </w:r>
    </w:p>
    <w:p w:rsidR="009B2115" w:rsidRPr="009B2115" w:rsidRDefault="009B2115" w:rsidP="009B2115">
      <w:pPr>
        <w:spacing w:after="0" w:line="240" w:lineRule="auto"/>
        <w:ind w:firstLine="60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Каждый двор теперь должен включать восемь обязательных элементов: детскую и спортивную площадки, парковку, объекты озеленения и пешеходные дорожки, освещение, информационный стенд, площадку для сбора мусора, лавочки, урны. Нужно отметить, что и до принятия стандартов </w:t>
      </w:r>
      <w:proofErr w:type="spellStart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мытищинские</w:t>
      </w:r>
      <w:proofErr w:type="spellEnd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дворы не оставались без внимания. </w:t>
      </w:r>
    </w:p>
    <w:p w:rsidR="009B2115" w:rsidRPr="009B2115" w:rsidRDefault="009B2115" w:rsidP="009B2115">
      <w:pPr>
        <w:spacing w:after="0" w:line="240" w:lineRule="auto"/>
        <w:ind w:firstLine="60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С 2005 года в Мытищах стали практиковать комплексное благоустройство микрорайонов.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подхода. Основными направлениями данной области благоустройства являются:</w:t>
      </w:r>
    </w:p>
    <w:p w:rsidR="009B2115" w:rsidRPr="009B2115" w:rsidRDefault="009B2115" w:rsidP="009B2115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ремонт существующих покрытий внутриквартальных проезжих и пешеходных дорог с использованием современных технологий и прогрессивных типов покрытий, организация стоянок и парковочных «карманов» для временного хранения автотранспортных сре</w:t>
      </w:r>
      <w:proofErr w:type="gramStart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дств с р</w:t>
      </w:r>
      <w:proofErr w:type="gramEnd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ешением пешеходной доступности от жилых домов;</w:t>
      </w:r>
    </w:p>
    <w:p w:rsidR="009B2115" w:rsidRPr="009B2115" w:rsidRDefault="009B2115" w:rsidP="009B2115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улучшение санитарно-экологических условий проживания населения путем высадки в микрорайонах зеленых насаждений различного функционального назначения;</w:t>
      </w:r>
    </w:p>
    <w:p w:rsidR="009B2115" w:rsidRPr="009B2115" w:rsidRDefault="009B2115" w:rsidP="009B2115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время;</w:t>
      </w:r>
    </w:p>
    <w:p w:rsidR="009B2115" w:rsidRPr="009B2115" w:rsidRDefault="009B2115" w:rsidP="009B2115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создание новых и обустройство малыми архитектурными формами существующих хозяйственных, детских и спортивных площадок. 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Во исполнение поручения Губернатора Московской области о ежегодном комплексном благоустройстве не менее 10% дворовых территорий, п</w:t>
      </w:r>
      <w:r w:rsidRPr="009B2115">
        <w:rPr>
          <w:rFonts w:ascii="Arial" w:hAnsi="Arial" w:cs="Arial"/>
          <w:b/>
          <w:sz w:val="20"/>
          <w:szCs w:val="20"/>
        </w:rPr>
        <w:t xml:space="preserve">о итогам инвентаризации дворовых территорий формируются перечни дворовых территорий, подлежащих комплексному благоустройству и подлежащих включению в Программу </w:t>
      </w:r>
      <w:hyperlink r:id="rId9" w:history="1">
        <w:r w:rsidRPr="009B2115">
          <w:rPr>
            <w:rFonts w:ascii="Arial" w:hAnsi="Arial" w:cs="Arial"/>
            <w:b/>
            <w:sz w:val="20"/>
            <w:szCs w:val="20"/>
          </w:rPr>
          <w:t>(таблица 1)</w:t>
        </w:r>
      </w:hyperlink>
      <w:r w:rsidRPr="009B2115">
        <w:rPr>
          <w:rFonts w:ascii="Arial" w:hAnsi="Arial" w:cs="Arial"/>
          <w:b/>
          <w:sz w:val="20"/>
          <w:szCs w:val="20"/>
        </w:rPr>
        <w:t>.</w:t>
      </w: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Минимальный перечень работ по благоустройству дворовых территорий:</w:t>
      </w:r>
    </w:p>
    <w:p w:rsidR="009B2115" w:rsidRPr="009B2115" w:rsidRDefault="009B2115" w:rsidP="009B211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детская площадка;</w:t>
      </w:r>
    </w:p>
    <w:p w:rsidR="009B2115" w:rsidRPr="009B2115" w:rsidRDefault="009B2115" w:rsidP="009B211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парковка;</w:t>
      </w:r>
    </w:p>
    <w:p w:rsidR="009B2115" w:rsidRPr="009B2115" w:rsidRDefault="009B2115" w:rsidP="009B211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озеленение;</w:t>
      </w:r>
    </w:p>
    <w:p w:rsidR="009B2115" w:rsidRPr="009B2115" w:rsidRDefault="009B2115" w:rsidP="009B211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наружное освещение;</w:t>
      </w:r>
    </w:p>
    <w:p w:rsidR="009B2115" w:rsidRPr="009B2115" w:rsidRDefault="009B2115" w:rsidP="009B211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информационный стенд;</w:t>
      </w:r>
    </w:p>
    <w:p w:rsidR="009B2115" w:rsidRPr="009B2115" w:rsidRDefault="009B2115" w:rsidP="009B211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контейнерная площадка;</w:t>
      </w:r>
    </w:p>
    <w:p w:rsidR="009B2115" w:rsidRPr="009B2115" w:rsidRDefault="009B2115" w:rsidP="009B211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лавочки (скамейки);</w:t>
      </w:r>
    </w:p>
    <w:p w:rsidR="009B2115" w:rsidRPr="009B2115" w:rsidRDefault="009B2115" w:rsidP="009B211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урны.</w:t>
      </w: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А так же предусмотрено выполнение дополнительного перечня работ по благоустройству дворовых территорий:</w:t>
      </w:r>
    </w:p>
    <w:p w:rsidR="009B2115" w:rsidRPr="009B2115" w:rsidRDefault="009B2115" w:rsidP="009B211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спортивной площадки (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воркаут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>);</w:t>
      </w:r>
    </w:p>
    <w:p w:rsidR="009B2115" w:rsidRPr="009B2115" w:rsidRDefault="009B2115" w:rsidP="009B211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площадки для отдыха;</w:t>
      </w:r>
    </w:p>
    <w:p w:rsidR="009B2115" w:rsidRPr="009B2115" w:rsidRDefault="009B2115" w:rsidP="009B211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приспособления для сушки белья;</w:t>
      </w:r>
    </w:p>
    <w:p w:rsidR="009B2115" w:rsidRPr="009B2115" w:rsidRDefault="009B2115" w:rsidP="009B211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B2115">
        <w:rPr>
          <w:rFonts w:ascii="Arial" w:hAnsi="Arial" w:cs="Arial"/>
          <w:b/>
          <w:sz w:val="20"/>
          <w:szCs w:val="20"/>
        </w:rPr>
        <w:t>Перечень минимальных и дополнительных работ, виды работ по благоустройству из минимального перечня, подлежащих выполнению на конкретной дворовой территории, определяются жителями, подлежат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  <w:proofErr w:type="gramEnd"/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Указанные схемы благоустройства дворовых территорий подлежат согласованию с представителями заинтересованных лиц. 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При реализации минимального перечня видов работ по благоустройству дворовых </w:t>
      </w:r>
      <w:proofErr w:type="gramStart"/>
      <w:r w:rsidRPr="009B2115">
        <w:rPr>
          <w:rFonts w:ascii="Arial" w:hAnsi="Arial" w:cs="Arial"/>
          <w:b/>
          <w:sz w:val="20"/>
          <w:szCs w:val="20"/>
        </w:rPr>
        <w:t>территорий</w:t>
      </w:r>
      <w:proofErr w:type="gramEnd"/>
      <w:r w:rsidRPr="009B2115">
        <w:rPr>
          <w:rFonts w:ascii="Arial" w:hAnsi="Arial" w:cs="Arial"/>
          <w:b/>
          <w:sz w:val="20"/>
          <w:szCs w:val="20"/>
        </w:rPr>
        <w:t xml:space="preserve"> возможно предусмотреть трудовое участие жителей в рамках субботников.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При реализации дополнительного перечня видов работ по благоустройству дворовых территорий трудовое участие жителей в рамках субботников является обязательным.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Формой трудового участия жителей в работах по благоустройству дворовых территорий является участие в субботниках, проводимых в рамках месячников благоустройства.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Под субботниками понимается выполнение жителями неоплачиваемых работ по благоустройству и уборке территории, не требующих специальной квалификации. В соответствии со статьей 62 Закона Московской области N 191/2014-ОЗ «О благоустройстве в Московской области» месячник благоустройства, направленный на приведение территорий в соответствие с нормативными характеристиками, ежегодно проводится в периоды подготовки к летнему и зимнему сезонам, после схождения снежного покрова либо до установления снежного покрова исходя из климатических показателей.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Субботники проводятся в соответствии с Методическими рекомендациями по организации и проведению субботников на территории Московской области, утвержденными распоряжением Министерства жилищно-коммунального хозяйства Московской области от 13.03.2017 N 24-РВ «Об утверждении Методических рекомендаций по организации и проведению субботников на территории Московской области».</w:t>
      </w:r>
    </w:p>
    <w:p w:rsidR="009B2115" w:rsidRPr="009B2115" w:rsidRDefault="009B2115" w:rsidP="009B211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В качестве документов (материалов), подтверждающих трудовое участие жителей, могут быть представлены отчеты о выполнении работ, включающие информацию о проведении мероприятия с трудовым участием граждан, отчеты </w:t>
      </w:r>
      <w:proofErr w:type="gramStart"/>
      <w:r w:rsidRPr="009B2115">
        <w:rPr>
          <w:rFonts w:ascii="Arial" w:hAnsi="Arial" w:cs="Arial"/>
          <w:b/>
          <w:sz w:val="20"/>
          <w:szCs w:val="20"/>
        </w:rPr>
        <w:t>представителей Ассоциации председателей советов многоквартирных домов Московской области</w:t>
      </w:r>
      <w:proofErr w:type="gramEnd"/>
      <w:r w:rsidRPr="009B2115">
        <w:rPr>
          <w:rFonts w:ascii="Arial" w:hAnsi="Arial" w:cs="Arial"/>
          <w:b/>
          <w:sz w:val="20"/>
          <w:szCs w:val="20"/>
        </w:rPr>
        <w:t>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жителей, и размещать указанные материалы в средствах массовой информации, социальных сетях, информационно-телекоммуникационной сети Интернет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Кроме того на территории городского округа Мытищи </w:t>
      </w:r>
      <w:proofErr w:type="gramStart"/>
      <w:r w:rsidRPr="009B2115">
        <w:rPr>
          <w:rFonts w:ascii="Arial" w:hAnsi="Arial" w:cs="Arial"/>
          <w:b/>
          <w:sz w:val="20"/>
          <w:szCs w:val="20"/>
        </w:rPr>
        <w:t>присутствуют ряд объектов</w:t>
      </w:r>
      <w:proofErr w:type="gramEnd"/>
      <w:r w:rsidRPr="009B2115">
        <w:rPr>
          <w:rFonts w:ascii="Arial" w:hAnsi="Arial" w:cs="Arial"/>
          <w:b/>
          <w:sz w:val="20"/>
          <w:szCs w:val="20"/>
        </w:rPr>
        <w:t xml:space="preserve"> незавершенного строительства, земельных участков, находящихся в собственности третьих лиц, на которых необходимо проведение благоустройства. 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</w:t>
      </w:r>
      <w:proofErr w:type="gramStart"/>
      <w:r w:rsidRPr="009B2115">
        <w:rPr>
          <w:rFonts w:ascii="Arial" w:hAnsi="Arial" w:cs="Arial"/>
          <w:b/>
          <w:sz w:val="20"/>
          <w:szCs w:val="20"/>
        </w:rPr>
        <w:t>подлежат благоустройству не позднее 2024 года за счет средств указанных лиц указан</w:t>
      </w:r>
      <w:proofErr w:type="gramEnd"/>
      <w:r w:rsidRPr="009B2115">
        <w:rPr>
          <w:rFonts w:ascii="Arial" w:hAnsi="Arial" w:cs="Arial"/>
          <w:b/>
          <w:sz w:val="20"/>
          <w:szCs w:val="20"/>
        </w:rPr>
        <w:t xml:space="preserve"> в Таблице 3.</w:t>
      </w:r>
    </w:p>
    <w:p w:rsidR="009B2115" w:rsidRPr="009B2115" w:rsidRDefault="009B2115" w:rsidP="009B2115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Кроме того,  за счет средств бюджета городского округа Мытищи </w:t>
      </w:r>
      <w:r w:rsidRPr="009B2115">
        <w:rPr>
          <w:rFonts w:ascii="Arial" w:eastAsia="Calibri" w:hAnsi="Arial" w:cs="Arial"/>
          <w:b/>
          <w:sz w:val="20"/>
          <w:szCs w:val="20"/>
          <w:lang w:eastAsia="ru-RU"/>
        </w:rPr>
        <w:t>с 2017 года муниципальное образование приступило к реализации проекта</w:t>
      </w:r>
      <w:r w:rsidRPr="009B2115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B2115">
        <w:rPr>
          <w:rFonts w:ascii="Arial" w:eastAsia="Calibri" w:hAnsi="Arial" w:cs="Arial"/>
          <w:b/>
          <w:sz w:val="20"/>
          <w:szCs w:val="20"/>
          <w:lang w:eastAsia="ru-RU"/>
        </w:rPr>
        <w:t>«Создание зон отдыха (лесопарков) на территории земель лесного фонда» в рамках мероприятия «</w:t>
      </w:r>
      <w:r w:rsidRPr="009B2115">
        <w:rPr>
          <w:rFonts w:ascii="Arial" w:hAnsi="Arial" w:cs="Arial"/>
          <w:b/>
          <w:sz w:val="20"/>
          <w:szCs w:val="20"/>
        </w:rPr>
        <w:t>Создание новых и (или) благоустройство существующих парков культуры и отдыха, расположенных на землях лесного фонда»</w:t>
      </w:r>
      <w:r w:rsidRPr="009B2115">
        <w:rPr>
          <w:rFonts w:ascii="Arial" w:eastAsia="Calibri" w:hAnsi="Arial" w:cs="Arial"/>
          <w:b/>
          <w:sz w:val="20"/>
          <w:szCs w:val="20"/>
          <w:lang w:eastAsia="ru-RU"/>
        </w:rPr>
        <w:t xml:space="preserve">. Согласно проекту на территории Мытищинского городского лесопарка появятся многочисленные освещенные тропинки с мягким покрытием, детская и спортивная площадки, сквер для отдыха, зона для игры в </w:t>
      </w:r>
      <w:proofErr w:type="spellStart"/>
      <w:r w:rsidRPr="009B2115">
        <w:rPr>
          <w:rFonts w:ascii="Arial" w:eastAsia="Calibri" w:hAnsi="Arial" w:cs="Arial"/>
          <w:b/>
          <w:sz w:val="20"/>
          <w:szCs w:val="20"/>
          <w:lang w:eastAsia="ru-RU"/>
        </w:rPr>
        <w:t>пейнтбол</w:t>
      </w:r>
      <w:proofErr w:type="spellEnd"/>
      <w:r w:rsidRPr="009B2115">
        <w:rPr>
          <w:rFonts w:ascii="Arial" w:eastAsia="Calibri" w:hAnsi="Arial" w:cs="Arial"/>
          <w:b/>
          <w:sz w:val="20"/>
          <w:szCs w:val="20"/>
          <w:lang w:eastAsia="ru-RU"/>
        </w:rPr>
        <w:t xml:space="preserve">, канатный парк, пункт проката лошадей, мини-зоопарк и многое другое. </w:t>
      </w:r>
    </w:p>
    <w:p w:rsidR="009B2115" w:rsidRPr="009B2115" w:rsidRDefault="009B2115" w:rsidP="009B2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При этом</w:t>
      </w:r>
      <w:proofErr w:type="gramStart"/>
      <w:r w:rsidRPr="009B2115">
        <w:rPr>
          <w:rFonts w:ascii="Arial" w:hAnsi="Arial" w:cs="Arial"/>
          <w:b/>
          <w:sz w:val="20"/>
          <w:szCs w:val="20"/>
        </w:rPr>
        <w:t>,</w:t>
      </w:r>
      <w:proofErr w:type="gramEnd"/>
      <w:r w:rsidRPr="009B2115">
        <w:rPr>
          <w:rFonts w:ascii="Arial" w:hAnsi="Arial" w:cs="Arial"/>
          <w:b/>
          <w:sz w:val="20"/>
          <w:szCs w:val="20"/>
        </w:rPr>
        <w:t xml:space="preserve"> в рамках мероприятия «Благоустройство общественных территорий» по итогам рейтингового голосования определены объекты, подлежащие благоустройству в первоочередном порядке. Адресный перечень общественных территорий городского округа Мытищи, сформированный по результатам инвентаризации и голосования на портале «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Добродел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>» для выполнения работ по благоустройству территорий в 2020-2024 годах (с учетом их физического состояния общественной территории) указан в Таблице 2.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В рамках основного мероприятия </w:t>
      </w:r>
      <w:r w:rsidRPr="009B2115">
        <w:rPr>
          <w:rFonts w:ascii="Arial" w:hAnsi="Arial" w:cs="Arial"/>
          <w:b/>
          <w:sz w:val="20"/>
          <w:szCs w:val="20"/>
          <w:lang w:val="en-US"/>
        </w:rPr>
        <w:t>F</w:t>
      </w:r>
      <w:r w:rsidRPr="009B2115">
        <w:rPr>
          <w:rFonts w:ascii="Arial" w:hAnsi="Arial" w:cs="Arial"/>
          <w:b/>
          <w:sz w:val="20"/>
          <w:szCs w:val="20"/>
        </w:rPr>
        <w:t xml:space="preserve">2 Федеральный проект «Формирование комфортной городской среды» предусмотрено предоставление из бюджета Московской области субсидий бюджету городского округа Мытищи в целях 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софинансирования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 xml:space="preserve"> расходных обязательств, связанных с реализацией муниципальных программ, направленных на выполнение следующих мероприятий:</w:t>
      </w:r>
    </w:p>
    <w:p w:rsidR="009B2115" w:rsidRPr="009B2115" w:rsidRDefault="009B2115" w:rsidP="009B2115">
      <w:pPr>
        <w:pStyle w:val="a3"/>
        <w:numPr>
          <w:ilvl w:val="0"/>
          <w:numId w:val="28"/>
        </w:numPr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«Реализация программ формирования современной городской среды в части благоустройства общественных территорий» -  благоустройство территории Центрального парка культуры и отдыха г. Мытищи;</w:t>
      </w:r>
    </w:p>
    <w:p w:rsidR="009B2115" w:rsidRPr="009B2115" w:rsidRDefault="009B2115" w:rsidP="009B2115">
      <w:pPr>
        <w:pStyle w:val="a3"/>
        <w:numPr>
          <w:ilvl w:val="0"/>
          <w:numId w:val="28"/>
        </w:numPr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«Реализация программ формирования современной городской среды в части достижения основного результата по благоустройству общественных территорий» -  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разработка архитектурной концепции и проектно-сметной документации по благоустройству территории Центрального парка культуры и отдыха в городском округе Мытищи</w:t>
      </w:r>
      <w:r w:rsidRPr="009B2115">
        <w:rPr>
          <w:rFonts w:ascii="Arial" w:hAnsi="Arial" w:cs="Arial"/>
          <w:b/>
          <w:sz w:val="20"/>
          <w:szCs w:val="20"/>
        </w:rPr>
        <w:t>;</w:t>
      </w:r>
    </w:p>
    <w:p w:rsidR="009B2115" w:rsidRPr="009B2115" w:rsidRDefault="009B2115" w:rsidP="009B2115">
      <w:pPr>
        <w:pStyle w:val="a3"/>
        <w:numPr>
          <w:ilvl w:val="0"/>
          <w:numId w:val="28"/>
        </w:numPr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«Ремонт дворовых территорий» -  ямочный ремонт асфальтового покрытия на дворовых территориях.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9B2115">
        <w:rPr>
          <w:rFonts w:ascii="Arial" w:eastAsia="Calibri" w:hAnsi="Arial" w:cs="Arial"/>
          <w:b/>
          <w:sz w:val="20"/>
          <w:szCs w:val="20"/>
          <w:lang w:eastAsia="ru-RU"/>
        </w:rPr>
        <w:t>Таблица 1</w:t>
      </w:r>
    </w:p>
    <w:p w:rsidR="009B2115" w:rsidRPr="009B2115" w:rsidRDefault="009B2115" w:rsidP="009B2115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</w:p>
    <w:p w:rsidR="009B2115" w:rsidRPr="009B2115" w:rsidRDefault="009B2115" w:rsidP="009B2115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9B2115">
        <w:rPr>
          <w:rFonts w:ascii="Arial" w:hAnsi="Arial" w:cs="Arial"/>
          <w:b/>
          <w:sz w:val="20"/>
        </w:rPr>
        <w:t>Адресный перечень дворовых территорий городского округа Мытищи,</w:t>
      </w:r>
    </w:p>
    <w:p w:rsidR="009B2115" w:rsidRPr="009B2115" w:rsidRDefault="009B2115" w:rsidP="009B2115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proofErr w:type="gramStart"/>
      <w:r w:rsidRPr="009B2115">
        <w:rPr>
          <w:rFonts w:ascii="Arial" w:hAnsi="Arial" w:cs="Arial"/>
          <w:b/>
          <w:sz w:val="20"/>
        </w:rPr>
        <w:t>сформированный</w:t>
      </w:r>
      <w:proofErr w:type="gramEnd"/>
      <w:r w:rsidRPr="009B2115">
        <w:rPr>
          <w:rFonts w:ascii="Arial" w:hAnsi="Arial" w:cs="Arial"/>
          <w:b/>
          <w:sz w:val="20"/>
        </w:rPr>
        <w:t xml:space="preserve"> по результатам инвентаризации, для выполнения работ по комплексному</w:t>
      </w:r>
    </w:p>
    <w:p w:rsidR="009B2115" w:rsidRPr="009B2115" w:rsidRDefault="009B2115" w:rsidP="009B2115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  <w:r w:rsidRPr="009B2115">
        <w:rPr>
          <w:rFonts w:ascii="Arial" w:hAnsi="Arial" w:cs="Arial"/>
          <w:b/>
          <w:sz w:val="20"/>
        </w:rPr>
        <w:t>благоустройству дворовых территорий в 2020-2024 годах</w:t>
      </w:r>
    </w:p>
    <w:p w:rsidR="009B2115" w:rsidRPr="009B2115" w:rsidRDefault="009B2115" w:rsidP="009B2115">
      <w:pPr>
        <w:pStyle w:val="ConsPlusNormal"/>
        <w:ind w:firstLine="709"/>
        <w:jc w:val="center"/>
        <w:rPr>
          <w:rFonts w:ascii="Arial" w:hAnsi="Arial" w:cs="Arial"/>
          <w:b/>
          <w:sz w:val="20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20"/>
        <w:gridCol w:w="11544"/>
        <w:gridCol w:w="2552"/>
      </w:tblGrid>
      <w:tr w:rsidR="009B2115" w:rsidRPr="009B2115" w:rsidTr="00302023">
        <w:trPr>
          <w:trHeight w:val="2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1-й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Рупасовский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пер, д.4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2-й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Рупасовский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пер, д.12а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Ак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 Каргина, д.38, корп.4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Ак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 Каргина, д.42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ул.В.Волошиной, д.48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ул. Достоевского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ндустриальная, д.3, корп.3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ндустриальная, д.7, корп.3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.К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расина, д.5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.К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рупской, д.5а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.Л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етная, д.20, корп.3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.Л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етная, д.24, корп.2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.Л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етная, д.32, коп.1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ира, д.3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ира, д.15/12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пр-кт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д.34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пр-кт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д.33, корп.3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пр-кт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д.39, корп.1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пр-кт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д.43, корп.1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пр-кт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д.45, корп.3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.С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ерафимовича, д.2а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.С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иликатная, д.33в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.Т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ерешковой, д.11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Щербакова, д.8/40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.Щ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ербакова, д.11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.Щ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ербакова, д.18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пр-т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д. 47, к.2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пр-т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д. 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пр-т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д. 45, к.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Олимпийский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пр-т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д. 21, к.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Олимпийский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пр-т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д.15 к.17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Олимпийский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пр-т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ул. Станционная, д.5, корп.1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Комбиферма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д. 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Летная, д. 24 к.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ул. Мира, д. 13/11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ул. Мира, д. 14, д.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ул. Мира, д.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ул. Мира, д.17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ул. Мира, д.19/11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ул. Терешковой, д.12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.П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ервомайская, д.21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ул. Терешковой, д.16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Шараповская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д. 6 к.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Шараповская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д. 1 к.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Шараповская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д.1, к.1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ул. Щербакова д. 1, к. 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ул. Щербакова, д.12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ул. Щербакова, д.15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</w:tbl>
    <w:p w:rsidR="009B2115" w:rsidRPr="009B2115" w:rsidRDefault="009B2115" w:rsidP="009B2115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right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9B2115">
        <w:rPr>
          <w:rFonts w:ascii="Arial" w:eastAsia="Calibri" w:hAnsi="Arial" w:cs="Arial"/>
          <w:b/>
          <w:sz w:val="20"/>
          <w:szCs w:val="20"/>
          <w:lang w:eastAsia="ru-RU"/>
        </w:rPr>
        <w:t>Таблица 2</w:t>
      </w:r>
    </w:p>
    <w:p w:rsidR="009B2115" w:rsidRPr="009B2115" w:rsidRDefault="009B2115" w:rsidP="009B2115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9B2115">
        <w:rPr>
          <w:rFonts w:ascii="Arial" w:eastAsia="Calibri" w:hAnsi="Arial" w:cs="Arial"/>
          <w:b/>
          <w:sz w:val="20"/>
          <w:szCs w:val="20"/>
          <w:lang w:eastAsia="ru-RU"/>
        </w:rPr>
        <w:t>Адресный перечень общественных территорий городского округа Мытищи,</w:t>
      </w:r>
    </w:p>
    <w:p w:rsidR="009B2115" w:rsidRPr="009B2115" w:rsidRDefault="009B2115" w:rsidP="009B2115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  <w:proofErr w:type="gramStart"/>
      <w:r w:rsidRPr="009B2115">
        <w:rPr>
          <w:rFonts w:ascii="Arial" w:eastAsia="Calibri" w:hAnsi="Arial" w:cs="Arial"/>
          <w:b/>
          <w:sz w:val="20"/>
          <w:szCs w:val="20"/>
          <w:lang w:eastAsia="ru-RU"/>
        </w:rPr>
        <w:t>сформированный</w:t>
      </w:r>
      <w:proofErr w:type="gramEnd"/>
      <w:r w:rsidRPr="009B2115">
        <w:rPr>
          <w:rFonts w:ascii="Arial" w:eastAsia="Calibri" w:hAnsi="Arial" w:cs="Arial"/>
          <w:b/>
          <w:sz w:val="20"/>
          <w:szCs w:val="20"/>
          <w:lang w:eastAsia="ru-RU"/>
        </w:rPr>
        <w:t xml:space="preserve"> по результатам инвентаризации и голосования на портале «</w:t>
      </w:r>
      <w:proofErr w:type="spellStart"/>
      <w:r w:rsidRPr="009B2115">
        <w:rPr>
          <w:rFonts w:ascii="Arial" w:eastAsia="Calibri" w:hAnsi="Arial" w:cs="Arial"/>
          <w:b/>
          <w:sz w:val="20"/>
          <w:szCs w:val="20"/>
          <w:lang w:eastAsia="ru-RU"/>
        </w:rPr>
        <w:t>Добродел</w:t>
      </w:r>
      <w:proofErr w:type="spellEnd"/>
      <w:r w:rsidRPr="009B2115">
        <w:rPr>
          <w:rFonts w:ascii="Arial" w:eastAsia="Calibri" w:hAnsi="Arial" w:cs="Arial"/>
          <w:b/>
          <w:sz w:val="20"/>
          <w:szCs w:val="20"/>
          <w:lang w:eastAsia="ru-RU"/>
        </w:rPr>
        <w:t>» для выполнения работ по благоустройству территорий в 2020-2024 годах</w:t>
      </w:r>
    </w:p>
    <w:p w:rsidR="009B2115" w:rsidRPr="009B2115" w:rsidRDefault="009B2115" w:rsidP="009B2115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/>
      </w:tblPr>
      <w:tblGrid>
        <w:gridCol w:w="514"/>
        <w:gridCol w:w="11433"/>
        <w:gridCol w:w="2694"/>
      </w:tblGrid>
      <w:tr w:rsidR="009B2115" w:rsidRPr="009B2115" w:rsidTr="00302023">
        <w:trPr>
          <w:trHeight w:val="5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Адрес объекта (наименование объекта)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9B2115" w:rsidRPr="009B2115" w:rsidTr="0030202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Парк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Леонидовка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Благоустройство Центрального парка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9B2115" w:rsidRPr="009B2115" w:rsidTr="0030202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Парк «Яуза»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9B2115" w:rsidRPr="009B2115" w:rsidTr="0030202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Парк имени Стрекалова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9B2115" w:rsidRPr="009B2115" w:rsidTr="00302023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Парк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Перловский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9B2115" w:rsidRPr="009B2115" w:rsidTr="0030202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Парк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Тайнинский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</w:t>
            </w:r>
          </w:p>
        </w:tc>
      </w:tr>
    </w:tbl>
    <w:p w:rsidR="009B2115" w:rsidRPr="009B2115" w:rsidRDefault="009B2115" w:rsidP="009B2115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Таблица 3. 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149"/>
        <w:gridCol w:w="4252"/>
        <w:gridCol w:w="3685"/>
        <w:gridCol w:w="1985"/>
        <w:gridCol w:w="1985"/>
      </w:tblGrid>
      <w:tr w:rsidR="009B2115" w:rsidRPr="009B2115" w:rsidTr="00302023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9B2115" w:rsidRPr="009B2115" w:rsidTr="00302023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ГК «ИНВЕСТ-СТРОЙ»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ул. Академика Каргина, (</w:t>
            </w:r>
            <w:proofErr w:type="spellStart"/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мкр</w:t>
            </w:r>
            <w:proofErr w:type="spellEnd"/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. 36, корпус 1)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дворовая территория МКД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комплексное благоустройство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B2115" w:rsidRPr="009B2115" w:rsidTr="00302023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ООО «Пик - Комфорт»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ул. Мира, д.39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дворовая территория МКД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комплексное благоустройство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</w:tr>
    </w:tbl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Концептуальные направления реформирования, модернизации, 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преобразования отдельных сфер социально-экономического развития городского округа Мытищи, 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9B2115">
        <w:rPr>
          <w:rFonts w:ascii="Arial" w:hAnsi="Arial" w:cs="Arial"/>
          <w:b/>
          <w:sz w:val="20"/>
          <w:szCs w:val="20"/>
        </w:rPr>
        <w:t>реализуемых в рамках подпрограммы 1 «Комфортная городская среда».</w:t>
      </w:r>
      <w:proofErr w:type="gramEnd"/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В соответствии со Стратегией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26.01.2016 N 80-р, повышение комфортности условий проживания является одним из приоритетов государственной политики в жилищно-коммунальной сфере.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Перечень мероприятий подпрограммы 1 «Комфортная городская среда»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724"/>
        <w:gridCol w:w="1985"/>
        <w:gridCol w:w="850"/>
        <w:gridCol w:w="1276"/>
        <w:gridCol w:w="1134"/>
        <w:gridCol w:w="850"/>
        <w:gridCol w:w="851"/>
        <w:gridCol w:w="851"/>
        <w:gridCol w:w="878"/>
        <w:gridCol w:w="964"/>
        <w:gridCol w:w="851"/>
        <w:gridCol w:w="1417"/>
        <w:gridCol w:w="1985"/>
      </w:tblGrid>
      <w:tr w:rsidR="009B2115" w:rsidRPr="009B2115" w:rsidTr="00302023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финанси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-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мероприятия в году, предшествующему году начала реализации муниципальной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програм-мы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Объемы финансирования по годам </w:t>
            </w: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Ответствен</w:t>
            </w:r>
          </w:p>
          <w:p w:rsidR="009B2115" w:rsidRPr="009B2115" w:rsidRDefault="009B2115" w:rsidP="00302023">
            <w:pPr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ный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9B2115" w:rsidRPr="009B2115" w:rsidTr="00302023">
        <w:trPr>
          <w:trHeight w:val="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739"/>
        <w:gridCol w:w="1979"/>
        <w:gridCol w:w="841"/>
        <w:gridCol w:w="1276"/>
        <w:gridCol w:w="1134"/>
        <w:gridCol w:w="850"/>
        <w:gridCol w:w="851"/>
        <w:gridCol w:w="850"/>
        <w:gridCol w:w="851"/>
        <w:gridCol w:w="992"/>
        <w:gridCol w:w="851"/>
        <w:gridCol w:w="1417"/>
        <w:gridCol w:w="1985"/>
      </w:tblGrid>
      <w:tr w:rsidR="009B2115" w:rsidRPr="009B2115" w:rsidTr="00302023">
        <w:trPr>
          <w:trHeight w:val="330"/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9B2115" w:rsidRPr="009B2115" w:rsidTr="00302023">
        <w:trPr>
          <w:trHeight w:val="33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01 «Благоустройство общественных территорий муниципальных образований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Московской области»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179 547,60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658 769,65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110 123,56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320 646,09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Показатель 1.4  (0,1)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Показатель 1.5  (0,2) Показатель 1.6  (0,1)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Показатель 1.8  (0,1) Показатель 1.10 (0,1)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Показатель 1.11 (0,1)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Показатель 1.12 (0,1)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Показатель 1.13 (0,1)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Показатель 1.14 (0,1)</w:t>
            </w:r>
          </w:p>
        </w:tc>
      </w:tr>
      <w:tr w:rsidR="009B2115" w:rsidRPr="009B2115" w:rsidTr="00302023">
        <w:trPr>
          <w:trHeight w:val="1657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11 547,38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11 547,38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12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179 547,60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647 222,27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110 123,56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309 098,71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7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01.06: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Устройство контейнерных площадок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30 596,25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12 596,25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8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4 097,54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4 097,54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1238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26 498,71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8 498,71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40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6 246,25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6 246,25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62 объекта </w:t>
            </w:r>
          </w:p>
        </w:tc>
      </w:tr>
      <w:tr w:rsidR="009B2115" w:rsidRPr="009B2115" w:rsidTr="00302023">
        <w:trPr>
          <w:trHeight w:val="923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4 097,54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4 097,54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112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2 148,71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2 148,71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541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24 350,00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832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897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135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8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01.10: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3 599,80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6 389,76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6 389,76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57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5 100,62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5 100,62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.В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ешки</w:t>
            </w:r>
          </w:p>
        </w:tc>
      </w:tr>
      <w:tr w:rsidR="009B2115" w:rsidRPr="009B2115" w:rsidTr="00302023">
        <w:trPr>
          <w:trHeight w:val="129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3 599,80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1 289,15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1 289,15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Пирогово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Клязьминская</w:t>
            </w:r>
            <w:proofErr w:type="spellEnd"/>
          </w:p>
        </w:tc>
      </w:tr>
      <w:tr w:rsidR="009B2115" w:rsidRPr="009B2115" w:rsidTr="00302023">
        <w:trPr>
          <w:trHeight w:val="33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01.12: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 xml:space="preserve">Устройство и капитальный ремонт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электросетевого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хозяйства,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129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129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«УКС ЖКХ»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МКУ «ТУ «Пироговский»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Беляниново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Жемчужная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Серебряный пер., Зелёный пер.</w:t>
            </w:r>
          </w:p>
        </w:tc>
      </w:tr>
      <w:tr w:rsidR="009B2115" w:rsidRPr="009B2115" w:rsidTr="00302023">
        <w:trPr>
          <w:trHeight w:val="13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Мероприятие 01.14: 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Ремонт дворовых территорий за счет средств местного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B2115">
              <w:rPr>
                <w:rFonts w:ascii="Calibri" w:eastAsia="Times New Roman" w:hAnsi="Calibri" w:cs="Times New Roman"/>
                <w:b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109 486,56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B2115">
              <w:rPr>
                <w:rFonts w:ascii="Calibri" w:eastAsia="Times New Roman" w:hAnsi="Calibri" w:cs="Times New Roman"/>
                <w:b/>
                <w:lang w:eastAsia="ru-RU"/>
              </w:rPr>
              <w:t xml:space="preserve">1 199,86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63 286,70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8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01.15: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Благоустройство общественных территорий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87 143,50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230 381,28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43 374,62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127 006,66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34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 общественных территорий (парк, сквер)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20 638,30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99 931,45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19 931,45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1169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18 370,30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89 038,26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9 038,26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2020 г. - парк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Леонидовка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 xml:space="preserve">2021 г. - сквер 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Юбилейная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д.39, корп.2</w:t>
            </w:r>
          </w:p>
        </w:tc>
      </w:tr>
      <w:tr w:rsidR="009B2115" w:rsidRPr="009B2115" w:rsidTr="00302023">
        <w:trPr>
          <w:trHeight w:val="87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2 268,00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10 893,18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10 893,18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2020 г. - комплексное благоустройство д.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Витенево</w:t>
            </w:r>
            <w:proofErr w:type="spellEnd"/>
          </w:p>
        </w:tc>
      </w:tr>
      <w:tr w:rsidR="009B2115" w:rsidRPr="009B2115" w:rsidTr="00302023">
        <w:trPr>
          <w:trHeight w:val="132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Ремонт твердого покрытия, устройство тротуаров на общественных территориях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3 957,79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2 157,79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B2115">
              <w:rPr>
                <w:rFonts w:ascii="Calibri" w:eastAsia="Times New Roman" w:hAnsi="Calibri" w:cs="Times New Roman"/>
                <w:b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30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 территории лесных участков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66 505,20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98 092,04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21 285,38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76 806,66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B2115">
              <w:rPr>
                <w:rFonts w:ascii="Calibri" w:eastAsia="Times New Roman" w:hAnsi="Calibri" w:cs="Times New Roman"/>
                <w:b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1026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66 405,20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98 092,04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21 285,38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76 806,66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2021 г. - Соединение двух благоустроенных участков Лесопарка </w:t>
            </w:r>
          </w:p>
        </w:tc>
      </w:tr>
      <w:tr w:rsidR="009B2115" w:rsidRPr="009B2115" w:rsidTr="00302023">
        <w:trPr>
          <w:trHeight w:val="57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B2115">
              <w:rPr>
                <w:rFonts w:ascii="Calibri" w:eastAsia="Times New Roman" w:hAnsi="Calibri" w:cs="Times New Roman"/>
                <w:b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15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 ЦПКиО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2021 г. - Устройство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скейт-площадки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ЦПКиО;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Экспертиза сметной документации по объекту ЦПКиО</w:t>
            </w:r>
          </w:p>
        </w:tc>
      </w:tr>
      <w:tr w:rsidR="009B2115" w:rsidRPr="009B2115" w:rsidTr="00302023">
        <w:trPr>
          <w:trHeight w:val="15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1.5.5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 ограждений, расположенных вдоль центральных (знаковых) улиц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131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Мероприятие 01.16: 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Комплексное благоустройство дворовых территорий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B2115">
              <w:rPr>
                <w:rFonts w:ascii="Calibri" w:eastAsia="Times New Roman" w:hAnsi="Calibri" w:cs="Times New Roman"/>
                <w:b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88 804,30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259 159,32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59 159,32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 г. - 26 дворовый территорий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2021 г. - 23 дворовый территорий</w:t>
            </w:r>
          </w:p>
        </w:tc>
      </w:tr>
      <w:tr w:rsidR="009B2115" w:rsidRPr="009B2115" w:rsidTr="00302023">
        <w:trPr>
          <w:trHeight w:val="353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01.20: Реализация мероприятий по благоустройству территорий прилегающих к железнодорожным станциям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B2115">
              <w:rPr>
                <w:rFonts w:ascii="Calibri" w:eastAsia="Times New Roman" w:hAnsi="Calibri" w:cs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6 375,98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6 375,98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87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4 182,64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4 182,64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1096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2 193,34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2 193,34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34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01.21 Ямочный ремонт асфальтового покрытия дворовых территорий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B2115">
              <w:rPr>
                <w:rFonts w:ascii="Calibri" w:eastAsia="Times New Roman" w:hAnsi="Calibri" w:cs="Times New Roman"/>
                <w:b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4 980,50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4 980,50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 г. - 4 980,5 кв.м.</w:t>
            </w:r>
          </w:p>
        </w:tc>
      </w:tr>
      <w:tr w:rsidR="009B2115" w:rsidRPr="009B2115" w:rsidTr="00302023">
        <w:trPr>
          <w:trHeight w:val="1148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3 267,20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3 267,20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160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1 713,30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1 713,30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36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F2-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12 530,00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207 815,04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17 916,05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189 898,99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Показатель 1.1 (0,4)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Показатель 1.2 (0,3)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Показатель 1.3 (0,3)</w:t>
            </w:r>
          </w:p>
        </w:tc>
      </w:tr>
      <w:tr w:rsidR="009B2115" w:rsidRPr="009B2115" w:rsidTr="00302023">
        <w:trPr>
          <w:trHeight w:val="108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7 643,30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45 735,45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14 592,01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31 143,44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103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130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4 886,70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68 649,30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3 324,04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65 325,26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8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F2.03: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189 898,99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189 898,99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 г. - благоустройство территории Центрального парка культуры и отдыха г. Мытищи (юбиляр)</w:t>
            </w:r>
          </w:p>
        </w:tc>
      </w:tr>
      <w:tr w:rsidR="009B2115" w:rsidRPr="009B2115" w:rsidTr="00302023">
        <w:trPr>
          <w:trHeight w:val="106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31 143,44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31 143,44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99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1552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65 325,26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65 325,26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836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Мероприятие F2.07: 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</w:r>
          </w:p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2020 г. - благоустройство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Центрального парка культуры и отдыха  (юбиляр) (ПИР)</w:t>
            </w:r>
          </w:p>
        </w:tc>
      </w:tr>
      <w:tr w:rsidR="009B2115" w:rsidRPr="009B2115" w:rsidTr="00302023">
        <w:trPr>
          <w:trHeight w:val="8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9 206,99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9 206,99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132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2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F2.08: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8 616,05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8 616,05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«УКС ЖКХ»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892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5 385,02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5 385,02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1054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3 231,03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3 231,03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300"/>
        </w:trPr>
        <w:tc>
          <w:tcPr>
            <w:tcW w:w="3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по подпрограмме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192 077,60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866 584,69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128 039,61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510 545,08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944"/>
        </w:trPr>
        <w:tc>
          <w:tcPr>
            <w:tcW w:w="3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Средства бюджета    Московской области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7 643,30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57 282,83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14 592,01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42 690,82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845"/>
        </w:trPr>
        <w:tc>
          <w:tcPr>
            <w:tcW w:w="3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1198"/>
        </w:trPr>
        <w:tc>
          <w:tcPr>
            <w:tcW w:w="3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184 434,30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715 871,57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113 447,60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374 423,97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</w:tbl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b/>
          <w:sz w:val="2"/>
          <w:szCs w:val="2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7.2). Паспорт подпрограммы 2 «Благоустройство территории»</w:t>
      </w: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616" w:type="dxa"/>
        <w:tblInd w:w="93" w:type="dxa"/>
        <w:tblLook w:val="04A0"/>
      </w:tblPr>
      <w:tblGrid>
        <w:gridCol w:w="2921"/>
        <w:gridCol w:w="1808"/>
        <w:gridCol w:w="1940"/>
        <w:gridCol w:w="1359"/>
        <w:gridCol w:w="1299"/>
        <w:gridCol w:w="1261"/>
        <w:gridCol w:w="1392"/>
        <w:gridCol w:w="1261"/>
        <w:gridCol w:w="1375"/>
      </w:tblGrid>
      <w:tr w:rsidR="009B2115" w:rsidRPr="009B2115" w:rsidTr="0030202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9B2115" w:rsidRPr="009B2115" w:rsidTr="0030202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9B2115" w:rsidRPr="009B2115" w:rsidTr="00302023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в том числе по годам: 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B2115" w:rsidRPr="009B2115" w:rsidTr="0030202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B211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ind w:left="-103" w:right="-1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682 609,90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ind w:left="-103" w:right="-1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586 229,08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ind w:left="-103" w:right="-1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513 048,00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ind w:left="-103" w:right="-1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513 048,00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ind w:left="-103" w:right="-1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513 048,00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ind w:left="-103" w:right="-1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2 807 982,98</w:t>
            </w:r>
          </w:p>
        </w:tc>
      </w:tr>
    </w:tbl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Характеристика проблем, решаемых посредством мероприятий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Экологическая ситуация городского округа и самого города Мытищи, через который проходят крупнейшие автомобильные и железнодорожные транспортные потоки, во многом зависит от степени благоустроенности и озеленения территории населенного пункта. 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Объекты благоустройства, а именно озелененные территории вместе с насаждениями, пешеходными дорожками и площадками, малыми архитектурными формами и оборудованием, парковыми сооружениями выполняют природоохранные, рекреационные,  и санитарно-защитные функции территории муниципального образования.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Для обеспечения сохранности объектов благоустройства необходимо осуществление в течение всего года (с учетом сезона) профилактических работ по их обслуживанию и содержанию. 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В силу Федерального закона от 06.10.2003 N 131-ФЗ «Об общих принципах организации местного самоуправления в Российской Федерации» полномочия в сфере благоустройства относятся к вопросам местного значения городских округов. Закон Московской области N 191/2014-ОЗ «О благоустройстве в Московской области» определяет единые требования и стандарты по содержанию и уборке территории с целью создания комфортных условий проживания граждан.</w:t>
      </w: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Для достижения </w:t>
      </w:r>
      <w:r w:rsidRPr="009B2115">
        <w:rPr>
          <w:rFonts w:ascii="Arial" w:eastAsia="Calibri" w:hAnsi="Arial" w:cs="Arial"/>
          <w:b/>
          <w:sz w:val="20"/>
          <w:szCs w:val="20"/>
          <w:shd w:val="clear" w:color="auto" w:fill="FFFFFF"/>
        </w:rPr>
        <w:t>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городе, в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рамках Подпрограммы </w:t>
      </w:r>
      <w:r w:rsidRPr="009B2115">
        <w:rPr>
          <w:rFonts w:ascii="Arial" w:eastAsia="Times New Roman" w:hAnsi="Arial" w:cs="Arial"/>
          <w:b/>
          <w:sz w:val="20"/>
          <w:szCs w:val="20"/>
          <w:lang w:val="en-US" w:eastAsia="ru-RU"/>
        </w:rPr>
        <w:t>II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планируется реализация следующих мероприятий:</w:t>
      </w:r>
    </w:p>
    <w:p w:rsidR="009B2115" w:rsidRPr="009B2115" w:rsidRDefault="009B2115" w:rsidP="009B2115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содержание, ремонт объектов благоустройства, в т.ч. озеленение территорий;</w:t>
      </w:r>
    </w:p>
    <w:p w:rsidR="009B2115" w:rsidRPr="009B2115" w:rsidRDefault="009B2115" w:rsidP="009B2115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содержание, ремонт и восстановление уличного освещения;</w:t>
      </w:r>
    </w:p>
    <w:p w:rsidR="009B2115" w:rsidRPr="009B2115" w:rsidRDefault="009B2115" w:rsidP="009B2115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организация благоустройства территории городского округа в части ремонта асфальтового покрытия дворовых территорий;</w:t>
      </w:r>
    </w:p>
    <w:p w:rsidR="009B2115" w:rsidRPr="009B2115" w:rsidRDefault="009B2115" w:rsidP="009B2115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организация оплачиваемых общественных работ, субботников;</w:t>
      </w:r>
    </w:p>
    <w:p w:rsidR="009B2115" w:rsidRPr="009B2115" w:rsidRDefault="009B2115" w:rsidP="009B2115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вывоз навалов мусора и снега;</w:t>
      </w:r>
    </w:p>
    <w:p w:rsidR="009B2115" w:rsidRPr="009B2115" w:rsidRDefault="009B2115" w:rsidP="009B2115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расходы на обеспечение деятельности (оказание услуг) муниципальных учреждений в сфере благоустройства.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Содержание объектов благоустройства включает комплекс работ направленных на обеспечение чистоты и поддержание в надлежащем техническом, физическом, санитарном и эстетическом состоянии объектов благоустройства, их отдельных элементов. 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9B2115">
        <w:rPr>
          <w:rFonts w:ascii="Arial" w:hAnsi="Arial" w:cs="Arial"/>
          <w:b/>
          <w:sz w:val="20"/>
          <w:szCs w:val="20"/>
          <w:shd w:val="clear" w:color="auto" w:fill="FFFFFF"/>
        </w:rPr>
        <w:t>Нужно отметить, что содержание следует производить регулярно и отказаться от него невозможно, поскольку очень скоро вместо благоустроенной и ухоженной зоны территория может превратиться в неаккуратный и запущенный участок.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9B2115">
        <w:rPr>
          <w:rFonts w:ascii="Arial" w:hAnsi="Arial" w:cs="Arial"/>
          <w:b/>
          <w:sz w:val="20"/>
          <w:szCs w:val="20"/>
          <w:shd w:val="clear" w:color="auto" w:fill="FFFFFF"/>
        </w:rPr>
        <w:t xml:space="preserve">Регулярный уход за территорией включает большое количество работ: уход за зелеными насаждениями (стрижка газона, уход за деревьями и кустарниками, высаживание и полив цветов), сбор и вывоз мусора, мелкий ремонт элементов благоустройства и другие работы, в том числе с применением спецтехники. 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Особое внимание следует уделять восстановительному озеленению. На сегодняшний день в округе не все существующие зеленые насаждения находятся в удовлетворительном состоянии. Регулярное обследование специализированными организациями зеленых насаждений показало, что на территории города существуют </w:t>
      </w:r>
      <w:proofErr w:type="gramStart"/>
      <w:r w:rsidRPr="009B2115">
        <w:rPr>
          <w:rFonts w:ascii="Arial" w:hAnsi="Arial" w:cs="Arial"/>
          <w:b/>
          <w:sz w:val="20"/>
          <w:szCs w:val="20"/>
        </w:rPr>
        <w:t>деревья</w:t>
      </w:r>
      <w:proofErr w:type="gramEnd"/>
      <w:r w:rsidRPr="009B2115">
        <w:rPr>
          <w:rFonts w:ascii="Arial" w:hAnsi="Arial" w:cs="Arial"/>
          <w:b/>
          <w:sz w:val="20"/>
          <w:szCs w:val="20"/>
        </w:rPr>
        <w:t xml:space="preserve"> достигшие критического возраста, часть их них являются аварийными и несут в себе опасность для жизнедеятельности горожан. В свою очередь в связи с наличием экстремальных погодных явлений, таких как засуха и затяжные дожди, ураганы, в массовом порядке стала отмечаться гибель деревьев. После засухи ослабленные деревья подвергаются болезням и нападению насекомых вредителей. Сырая погода и шквалистые ветры тоже не способствуют укреплению их корневой системы. Для улучшения и поддержания состояния зеленого фонда, устранения аварийных ситуаций, придания зеленым насаждениям надлежащего декоративного облика требуется своевременное проведение соответствующих работ. Поэтому необходимо ежегодно высаживать деревья, кустарники, проводить обрезку и удаление 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фаутных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>, больных и аварийных деревьев.</w:t>
      </w: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Для эффективного выполнения полномочий в сфере благоустройства на территории городского округа Мытищи в рамках Подпрограммы №2 предусмотрены расходы на обеспечение деятельности (оказание услуг) муниципальных учреждений в сфере благоустройства. Деятельность муниципальных учреждений  направлена на реализацию государственной политики Московской области в сфере благоустройства на территории городского округа Мытищи.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proofErr w:type="gramStart"/>
      <w:r w:rsidRPr="009B2115">
        <w:rPr>
          <w:rFonts w:ascii="Arial" w:hAnsi="Arial" w:cs="Arial"/>
          <w:b/>
          <w:sz w:val="20"/>
          <w:szCs w:val="20"/>
          <w:shd w:val="clear" w:color="auto" w:fill="FFFFFF"/>
        </w:rPr>
        <w:t>В рамках мероприятия «О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рганизация оплачиваемых общественных работ, субботников» </w:t>
      </w:r>
      <w:r w:rsidRPr="009B2115">
        <w:rPr>
          <w:rFonts w:ascii="Arial" w:hAnsi="Arial" w:cs="Arial"/>
          <w:b/>
          <w:sz w:val="20"/>
          <w:szCs w:val="20"/>
          <w:shd w:val="clear" w:color="auto" w:fill="FFFFFF"/>
        </w:rPr>
        <w:t>органы местного самоуправления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</w:t>
      </w:r>
      <w:proofErr w:type="gramEnd"/>
      <w:r w:rsidRPr="009B211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gramStart"/>
      <w:r w:rsidRPr="009B2115">
        <w:rPr>
          <w:rFonts w:ascii="Arial" w:hAnsi="Arial" w:cs="Arial"/>
          <w:b/>
          <w:sz w:val="20"/>
          <w:szCs w:val="20"/>
          <w:shd w:val="clear" w:color="auto" w:fill="FFFFFF"/>
        </w:rPr>
        <w:t>условиях</w:t>
      </w:r>
      <w:proofErr w:type="gramEnd"/>
      <w:r w:rsidRPr="009B211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участия в этих работах.</w:t>
      </w:r>
    </w:p>
    <w:p w:rsidR="009B2115" w:rsidRPr="009B2115" w:rsidRDefault="009B2115" w:rsidP="009B21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>Общественные работы – это общедоступная трудовая деятельность, имеющая социально-полезную направленность и, в большинстве случаев, не требующая специальной профессиональной подготовки.</w:t>
      </w:r>
    </w:p>
    <w:p w:rsidR="009B2115" w:rsidRPr="009B2115" w:rsidRDefault="009B2115" w:rsidP="009B21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 xml:space="preserve">Общественные работы организуются в целях дополнительной социальной поддержки граждан, зарегистрированных в </w:t>
      </w:r>
      <w:proofErr w:type="spellStart"/>
      <w:r w:rsidRPr="009B2115">
        <w:rPr>
          <w:rFonts w:ascii="Arial" w:hAnsi="Arial" w:cs="Arial"/>
          <w:b/>
          <w:sz w:val="20"/>
          <w:szCs w:val="20"/>
          <w:lang w:eastAsia="ru-RU"/>
        </w:rPr>
        <w:t>Мытищинском</w:t>
      </w:r>
      <w:proofErr w:type="spellEnd"/>
      <w:r w:rsidRPr="009B2115">
        <w:rPr>
          <w:rFonts w:ascii="Arial" w:hAnsi="Arial" w:cs="Arial"/>
          <w:b/>
          <w:sz w:val="20"/>
          <w:szCs w:val="20"/>
          <w:lang w:eastAsia="ru-RU"/>
        </w:rPr>
        <w:t xml:space="preserve"> Центре занятости населения в целях поиска работы.</w:t>
      </w:r>
    </w:p>
    <w:p w:rsidR="009B2115" w:rsidRPr="009B2115" w:rsidRDefault="009B2115" w:rsidP="009B21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>Общественные работы являются важным и эффективным звеном в системе содействия занятости населения. Участие в общественных работах позволяет им поддержать определенный жизненный уровень в период временного затруднения с трудоустройством или социально-трудовой адаптации.</w:t>
      </w:r>
    </w:p>
    <w:p w:rsidR="009B2115" w:rsidRPr="009B2115" w:rsidRDefault="009B2115" w:rsidP="009B21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>Получателями государственной услуги, пользующимися преимущественным правом на участие в общественных работах, являются безработные граждане:</w:t>
      </w:r>
    </w:p>
    <w:p w:rsidR="009B2115" w:rsidRPr="009B2115" w:rsidRDefault="009B2115" w:rsidP="009B21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>- не получающие пособия по безработице;</w:t>
      </w:r>
    </w:p>
    <w:p w:rsidR="009B2115" w:rsidRPr="009B2115" w:rsidRDefault="009B2115" w:rsidP="009B21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 xml:space="preserve">- состоящие на учете в </w:t>
      </w:r>
      <w:proofErr w:type="spellStart"/>
      <w:r w:rsidRPr="009B2115">
        <w:rPr>
          <w:rFonts w:ascii="Arial" w:hAnsi="Arial" w:cs="Arial"/>
          <w:b/>
          <w:sz w:val="20"/>
          <w:szCs w:val="20"/>
          <w:lang w:eastAsia="ru-RU"/>
        </w:rPr>
        <w:t>Мытищинском</w:t>
      </w:r>
      <w:proofErr w:type="spellEnd"/>
      <w:r w:rsidRPr="009B2115">
        <w:rPr>
          <w:rFonts w:ascii="Arial" w:hAnsi="Arial" w:cs="Arial"/>
          <w:b/>
          <w:sz w:val="20"/>
          <w:szCs w:val="20"/>
          <w:lang w:eastAsia="ru-RU"/>
        </w:rPr>
        <w:t xml:space="preserve"> центре занятости свыше шести месяцев.</w:t>
      </w:r>
    </w:p>
    <w:p w:rsidR="009B2115" w:rsidRPr="009B2115" w:rsidRDefault="009B2115" w:rsidP="009B21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>Основные виды общественных работ в городском округе Мытищи:</w:t>
      </w:r>
    </w:p>
    <w:p w:rsidR="009B2115" w:rsidRPr="009B2115" w:rsidRDefault="009B2115" w:rsidP="009B21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>-  эксплуатация жилищно-коммунального хозяйства и бытовое обслуживание населения.</w:t>
      </w:r>
    </w:p>
    <w:p w:rsidR="009B2115" w:rsidRPr="009B2115" w:rsidRDefault="009B2115" w:rsidP="009B21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>Виды общественных работ:</w:t>
      </w:r>
    </w:p>
    <w:p w:rsidR="009B2115" w:rsidRPr="009B2115" w:rsidRDefault="009B2115" w:rsidP="009B21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>- уборка территорий,  помещений и лестничных площадок;</w:t>
      </w:r>
    </w:p>
    <w:p w:rsidR="009B2115" w:rsidRPr="009B2115" w:rsidRDefault="009B2115" w:rsidP="009B21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>- благоустройство, озеленение, санитарная очистка внутриквартальных площадок от мусора и бытовых отходов;</w:t>
      </w:r>
    </w:p>
    <w:p w:rsidR="009B2115" w:rsidRPr="009B2115" w:rsidRDefault="009B2115" w:rsidP="009B21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>- подсобные, слесарные, малярные, ремонтные работы;</w:t>
      </w:r>
    </w:p>
    <w:p w:rsidR="009B2115" w:rsidRPr="009B2115" w:rsidRDefault="009B2115" w:rsidP="009B21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>- погрузка и вывоз мусора;</w:t>
      </w:r>
    </w:p>
    <w:p w:rsidR="009B2115" w:rsidRPr="009B2115" w:rsidRDefault="009B2115" w:rsidP="009B21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  <w:lang w:eastAsia="ru-RU"/>
        </w:rPr>
        <w:t>- погрузочно-разгрузочные работы.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  <w:lang w:eastAsia="ru-RU"/>
        </w:rPr>
      </w:pPr>
      <w:proofErr w:type="gramStart"/>
      <w:r w:rsidRPr="009B2115">
        <w:rPr>
          <w:rFonts w:ascii="Arial" w:hAnsi="Arial" w:cs="Arial"/>
          <w:b/>
          <w:sz w:val="20"/>
          <w:szCs w:val="20"/>
          <w:lang w:eastAsia="ru-RU"/>
        </w:rPr>
        <w:t>С целью создания комфортных общественных пространств, улучшения качества городской среды, во исполнение Закона Московской области N 191/2014-ОЗ «О благоустройстве в Московской области», ежегодно органами местного самоуправления в рамках месячников благоустройства в периоды подготовки к летнему и зимнему сезонам, после схождения снежного покрова, либо до установления снежного покрова, исходя из климатических показателей организуются субботники.</w:t>
      </w:r>
      <w:proofErr w:type="gramEnd"/>
      <w:r w:rsidRPr="009B2115">
        <w:rPr>
          <w:rFonts w:ascii="Arial" w:hAnsi="Arial" w:cs="Arial"/>
          <w:b/>
          <w:sz w:val="20"/>
          <w:szCs w:val="20"/>
          <w:lang w:eastAsia="ru-RU"/>
        </w:rPr>
        <w:t xml:space="preserve"> Периоды уборки территорий делятся на период зимней уборки и период летней уборки. Период зимней уборки - с 1 ноября по 31 марта. Период летней уборки - с 1 апреля по 31 октября.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9B2115">
        <w:rPr>
          <w:rFonts w:ascii="Arial" w:hAnsi="Arial" w:cs="Arial"/>
          <w:b/>
          <w:sz w:val="20"/>
          <w:szCs w:val="20"/>
          <w:shd w:val="clear" w:color="auto" w:fill="FFFFFF"/>
        </w:rPr>
        <w:t>Применение программно-целевого метода реализации мероприятий направленных на содержание территории общего пользования, в том числе парков и скверов, внутриквартальных проездов, других объектов и элементов благоустройства позволит достичь 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городе.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Концептуальные направления реформирования, модернизации,</w:t>
      </w: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преобразования отдельных сфер социально-экономического развития городского округа Мытищи,</w:t>
      </w: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9B2115">
        <w:rPr>
          <w:rFonts w:ascii="Arial" w:hAnsi="Arial" w:cs="Arial"/>
          <w:b/>
          <w:sz w:val="20"/>
          <w:szCs w:val="20"/>
        </w:rPr>
        <w:t>реализуемых в рамках подпрограммы 2 «Благоустройство территории»</w:t>
      </w:r>
      <w:proofErr w:type="gramEnd"/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Президиумом Совета при Президенте Российской Федерации по стратегическому развитию и приоритетным проектам (протокол от 21 ноября 2016 года N 10) утвержден паспорт приоритетного проекта «Формирование комфортной городской среды».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Федерации. Путем реализации ежегодно (в период с 2018 по 2024 год) комплекса первоочередных мероприятий по благоустройству в субъектах Российской Федерации и реализации к 2024 году.</w:t>
      </w:r>
    </w:p>
    <w:p w:rsidR="009B2115" w:rsidRPr="009B2115" w:rsidRDefault="009B2115" w:rsidP="009B21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Перечень мероприятий подпрограммы 2</w:t>
      </w:r>
      <w:r w:rsidRPr="009B2115">
        <w:rPr>
          <w:b/>
        </w:rPr>
        <w:t xml:space="preserve"> </w:t>
      </w:r>
      <w:r w:rsidRPr="009B2115">
        <w:rPr>
          <w:rFonts w:ascii="Arial" w:hAnsi="Arial" w:cs="Arial"/>
          <w:b/>
          <w:sz w:val="20"/>
          <w:szCs w:val="20"/>
        </w:rPr>
        <w:t>«Благоустройство территорий»</w:t>
      </w: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4743" w:type="dxa"/>
        <w:tblInd w:w="-34" w:type="dxa"/>
        <w:tblLayout w:type="fixed"/>
        <w:tblLook w:val="04A0"/>
      </w:tblPr>
      <w:tblGrid>
        <w:gridCol w:w="426"/>
        <w:gridCol w:w="1843"/>
        <w:gridCol w:w="850"/>
        <w:gridCol w:w="1134"/>
        <w:gridCol w:w="1134"/>
        <w:gridCol w:w="851"/>
        <w:gridCol w:w="992"/>
        <w:gridCol w:w="1134"/>
        <w:gridCol w:w="1134"/>
        <w:gridCol w:w="1134"/>
        <w:gridCol w:w="1134"/>
        <w:gridCol w:w="1559"/>
        <w:gridCol w:w="1418"/>
      </w:tblGrid>
      <w:tr w:rsidR="009B2115" w:rsidRPr="009B2115" w:rsidTr="00302023">
        <w:trPr>
          <w:trHeight w:val="160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9B2115" w:rsidRPr="009B2115" w:rsidTr="00302023">
        <w:trPr>
          <w:trHeight w:val="68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"/>
          <w:szCs w:val="2"/>
        </w:rPr>
      </w:pPr>
    </w:p>
    <w:tbl>
      <w:tblPr>
        <w:tblW w:w="14743" w:type="dxa"/>
        <w:tblInd w:w="-34" w:type="dxa"/>
        <w:tblLayout w:type="fixed"/>
        <w:tblLook w:val="04A0"/>
      </w:tblPr>
      <w:tblGrid>
        <w:gridCol w:w="440"/>
        <w:gridCol w:w="1829"/>
        <w:gridCol w:w="850"/>
        <w:gridCol w:w="1134"/>
        <w:gridCol w:w="1134"/>
        <w:gridCol w:w="851"/>
        <w:gridCol w:w="992"/>
        <w:gridCol w:w="1134"/>
        <w:gridCol w:w="1134"/>
        <w:gridCol w:w="1134"/>
        <w:gridCol w:w="1134"/>
        <w:gridCol w:w="1559"/>
        <w:gridCol w:w="1418"/>
      </w:tblGrid>
      <w:tr w:rsidR="009B2115" w:rsidRPr="009B2115" w:rsidTr="00302023">
        <w:trPr>
          <w:trHeight w:val="255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9B2115" w:rsidRPr="009B2115" w:rsidTr="00302023">
        <w:trPr>
          <w:trHeight w:val="1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Основное мероприятие 01: Обеспечение комфортной среды проживания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658 419,80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9" w:right="-107" w:firstLine="10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2 807 982,98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9" w:righ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682 609,90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9" w:righ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586 229,08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9" w:righ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513 048,00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9" w:righ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513 048,00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513 048,00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Показатель 2.1 (1)</w:t>
            </w:r>
          </w:p>
        </w:tc>
      </w:tr>
      <w:tr w:rsidR="009B2115" w:rsidRPr="009B2115" w:rsidTr="00302023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7" w:right="-9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Мероприятие 01,01: 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Содержание, ремонт объектов благоустройства, в т.ч. озеленение территорий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238 348,30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876 948,40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right="-107" w:hanging="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260 985,62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174 962,78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69 786,00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227 464,63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66 000,21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32 118,22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43 115,40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43 115,40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43 115,40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136 507,30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558 912,27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172 538,01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113 374,26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43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11 774,80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10 058,00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10 058,00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52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14 722,50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58 899,01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5 394,91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16 777,80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12 242,10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12 242,10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12 242,10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48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5 557,70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18 783,51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4 163,51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12 692,50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48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2 830,98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2 830,98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МБУ «ЖЭУ»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68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9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Мероприятие 01.02: 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 xml:space="preserve">Содержание, ремонт и восстановление уличного освещения          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111 200,60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501 436,82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130 536,82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71 644,80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298 276,16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88 276,16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83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10 652,30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11 265,20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11 265,20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 w:firstLine="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70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11 821,00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114 141,10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12 741,10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44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17 082,50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77 754,36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18 254,36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68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tabs>
                <w:tab w:val="left" w:pos="318"/>
              </w:tabs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Мероприятие 01.03: 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 w:type="page"/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7 683,10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10 453,31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10 453,31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58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01.04: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293 626,50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1 386 602,53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273 303,93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303 154,60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270 048,00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270 048,00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270 048,00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Муниципаль-ное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задание</w:t>
            </w:r>
          </w:p>
        </w:tc>
      </w:tr>
      <w:tr w:rsidR="009B2115" w:rsidRPr="009B2115" w:rsidTr="00302023">
        <w:trPr>
          <w:trHeight w:val="686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181 146,50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935 959,47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165 266,87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214 153,90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185 512,90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185 512,90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185 512,90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69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26 656,40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120 945,11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22 569,01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25 465,30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24 303,60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24 303,60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24 303,60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«Пироговский»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70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19 316,10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112 079,96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26 034,46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23 989,30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20 685,40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20 685,40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20 685,40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58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22 826,40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18 388,48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18 388,48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МБУ «Гаражавтострой»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64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43 681,10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199 229,51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41 045,11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39 546,10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39 546,10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39 546,10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39 546,10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МБУ «ЖЭУ»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5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01.05: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Организация оплачиваемых общественных работ, субботников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1 617,34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833,14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69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B2115">
              <w:rPr>
                <w:rFonts w:ascii="Calibri" w:eastAsia="Times New Roman" w:hAnsi="Calibri" w:cs="Times New Roman"/>
                <w:b/>
                <w:lang w:eastAsia="ru-RU"/>
              </w:rPr>
              <w:t>23,79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687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«Пироговский»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71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5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785,80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1 506,03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721,83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ГКУ МО Мытищинский ЦЗН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864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01.06: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Вывоз навалов мусора и снега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6 644,40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30          924,59</w:t>
            </w:r>
          </w:p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6 497,09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6 427,50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703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27 145,64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2 718,14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6 427,50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67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6 644,40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2 629,34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2 629,34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МБУ «Гаражавтострой»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1 149,60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1 149,60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«Пироговский»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130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по подпрограмме 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658 419,80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2 807 982,98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682 609,90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586 229,08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513 048,00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513 048,00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513 048,00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</w:tbl>
    <w:p w:rsidR="009B2115" w:rsidRPr="009B2115" w:rsidRDefault="009B2115" w:rsidP="009B2115">
      <w:pPr>
        <w:pStyle w:val="a3"/>
        <w:ind w:firstLine="567"/>
        <w:jc w:val="right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Приложение 1</w:t>
      </w:r>
    </w:p>
    <w:p w:rsidR="009B2115" w:rsidRPr="009B2115" w:rsidRDefault="009B2115" w:rsidP="009B2115">
      <w:pPr>
        <w:pStyle w:val="a3"/>
        <w:ind w:firstLine="567"/>
        <w:jc w:val="right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к Перечню мероприятий подпрограммы 2</w:t>
      </w:r>
    </w:p>
    <w:p w:rsidR="009B2115" w:rsidRPr="009B2115" w:rsidRDefault="009B2115" w:rsidP="009B2115">
      <w:pPr>
        <w:pStyle w:val="a3"/>
        <w:ind w:firstLine="567"/>
        <w:jc w:val="right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«Благоустройство территорий»</w:t>
      </w: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Распределение объема финансирования по видам работ,</w:t>
      </w: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в рамках мероприятий подпрограммы 2 «Благоустройство территорий»</w:t>
      </w: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96"/>
        <w:gridCol w:w="2521"/>
        <w:gridCol w:w="1150"/>
        <w:gridCol w:w="1135"/>
        <w:gridCol w:w="1134"/>
        <w:gridCol w:w="1134"/>
        <w:gridCol w:w="1134"/>
        <w:gridCol w:w="1134"/>
        <w:gridCol w:w="1134"/>
        <w:gridCol w:w="1843"/>
        <w:gridCol w:w="1701"/>
      </w:tblGrid>
      <w:tr w:rsidR="009B2115" w:rsidRPr="009B2115" w:rsidTr="00302023">
        <w:trPr>
          <w:trHeight w:val="55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91" w:right="-10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Объемы финансирования по видам расходов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Номер мероприятия в перечне мероприятий подпрограммы</w:t>
            </w:r>
          </w:p>
        </w:tc>
      </w:tr>
      <w:tr w:rsidR="009B2115" w:rsidRPr="009B2115" w:rsidTr="00302023">
        <w:trPr>
          <w:trHeight w:val="30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6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ФМЗ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ФМЗ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77"/>
        <w:gridCol w:w="2553"/>
        <w:gridCol w:w="1135"/>
        <w:gridCol w:w="1136"/>
        <w:gridCol w:w="1134"/>
        <w:gridCol w:w="1134"/>
        <w:gridCol w:w="1135"/>
        <w:gridCol w:w="1134"/>
        <w:gridCol w:w="1134"/>
        <w:gridCol w:w="1843"/>
        <w:gridCol w:w="1701"/>
      </w:tblGrid>
      <w:tr w:rsidR="009B2115" w:rsidRPr="009B2115" w:rsidTr="00302023">
        <w:trPr>
          <w:trHeight w:val="20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9B2115" w:rsidRPr="009B2115" w:rsidTr="00302023">
        <w:trPr>
          <w:trHeight w:val="25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Посадка цветочной рассады в существующие цветники и их содержание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6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45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Восстановительное озеленение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57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601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Обследование и удаление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фаутных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, больных и аварийных деревьев, санитарная вырубка и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кронирование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деревьев и кустарников</w:t>
            </w:r>
          </w:p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7 660,42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858,42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6 802,00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7 657,56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6 757,56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5 392,20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5 392,20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5 392,20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5 392,20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46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«Пироговский»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38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1 409,80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1 409,80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1 365,36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1 365,36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27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Приобретение: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3 128,05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2 452,45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4 312,50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2 452,50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51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почвенной смеси, субстрата для ремонта газонов и посадки зеленых насаждений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624,60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506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42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деревьев и кустарников для восстановления утраченных на улицах, площадях и скверах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618,35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505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465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цветочной рассады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1 001,30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1 001,30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2 452,50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2 452,50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377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442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336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материалов для восстановления газонов (рулонный и посевной газоны, газонная решетка)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208,20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525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419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Содержание внутриквартальных проездов, тротуаров, пешеходных мостов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174 957,56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172 556,86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2 400,70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117 617,46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113 416,76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4 200,70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52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172 538,01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172 538,01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113 374,26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113 374,26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75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2 419,55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2 400,70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4 243,20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4 200,70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1;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9B2115" w:rsidRPr="009B2115" w:rsidTr="00302023">
        <w:trPr>
          <w:trHeight w:val="20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10 453,31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10 453,31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3.</w:t>
            </w:r>
          </w:p>
        </w:tc>
      </w:tr>
      <w:tr w:rsidR="009B2115" w:rsidRPr="009B2115" w:rsidTr="00302023">
        <w:trPr>
          <w:trHeight w:val="628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Содержание территорий общего пользования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144 768,62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43 183,31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101 585,31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147 884,21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26 913,27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120 970,94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83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99 848,19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37 010,05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62 838,14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101 350,07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21 032,77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80 317,30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1;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9B2115" w:rsidRPr="009B2115" w:rsidTr="00302023">
        <w:trPr>
          <w:trHeight w:val="714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4 293,20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4 293,20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764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24 449,07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1 880,06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22 569,01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30 245,80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4 780,50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25 465,30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1;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9B2115" w:rsidRPr="009B2115" w:rsidTr="00302023">
        <w:trPr>
          <w:trHeight w:val="78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16 178,16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16 178,16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16 288,34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15 188,34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1;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9B2115" w:rsidRPr="009B2115" w:rsidTr="00302023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Содержание и благоустройство придомовой территории многоквартирных домов (Мытищи)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43 876,09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2 830,98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41 045,11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39 546,10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39 546,10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МБУ «ЖЭУ»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9B2115" w:rsidRPr="009B2115" w:rsidTr="00302023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Содержание парков культуры и отдыха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11 786,00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11 786,00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13 026,00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19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Содержание и благоустройство территории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Пироговского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(Мытищинского), 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Марфинского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("Парк Героев") и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Хлебниковского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("Шереметьевский парк")  лесопарка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8 810,90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2 874,90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5 936,00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11 436,00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10 436,00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1;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9B2115" w:rsidRPr="009B2115" w:rsidTr="00302023">
        <w:trPr>
          <w:trHeight w:val="14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Содержание скверов и бульваров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47 696,20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47 696,20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51 049,20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51 049,20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147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Охрана городского парка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2 572,49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2 572,49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3 223,17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3 223,17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Содержание и ремонт детских площадок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5 086,63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5 086,63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69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3 978,30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3 978,30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69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1 108,33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1 108,33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«Пироговский»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Содержание и ремонт площадок для выгула собак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407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Содержание и ремонт газонного ограждения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1 449,06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1 059,00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1 059,00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5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1 048,26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842,70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1 083,70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842,70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1;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9B2115" w:rsidRPr="009B2115" w:rsidTr="00302023">
        <w:trPr>
          <w:trHeight w:val="691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559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«Пироговский»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703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216,30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70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Содержание и техническое обслуживание фонтанов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4 972,56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926,16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4 046,40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4 046,40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101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3 897,10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3 897,10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3 897,10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3 897,10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774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926,16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926,16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«Пироговский»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698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149,30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151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Ремонт фонтанов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7 641,00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513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Содержание памятников и обелисков, мемориальных досок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1 733,30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1 234,20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1 799,80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1 234,20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704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565,80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829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100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«Пироговский»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988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668,40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Содержание и ремонт контейнерных площадок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168,80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1 505,30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63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5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66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«Пироговский»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78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168,80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27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5 562,05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3 562,05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70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4 389,64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2 389,64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1;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9B2115" w:rsidRPr="009B2115" w:rsidTr="00302023">
        <w:trPr>
          <w:trHeight w:val="58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1 172,41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1 172,41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Содержание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биотуалетов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, противоклещевых обработок территории, обработки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анофелогенных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водоемов и химическая обработка территорий от опасных растений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54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5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781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«Пироговский»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1073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Приобретение, в т.ч.: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384,10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1 049,40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60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лакокрасочных материалов для покраски малых архитектурных форм, газонных ограждений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60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«Пироговский»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735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малых архитектурных форм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735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Ремонт малых металлических декоративных архитектурных форм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78,70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Ремонт, обустройство и содержание информационных объектов, в т.ч. щитов (для объявлений), информационных знаков (указателей улиц)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1 320,20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1 020,20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66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66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«Пироговский»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829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1; Мероприятие 4.</w:t>
            </w:r>
          </w:p>
        </w:tc>
      </w:tr>
      <w:tr w:rsidR="009B2115" w:rsidRPr="009B2115" w:rsidTr="00302023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Прочие работы по благоустройству общественных территорий (список 1)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13 304,60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13 304,60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4 508,10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4 508,10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862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12 849,24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12 849,24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100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Ремонт памятников (список 2)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7 727,53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5 727,53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2 567,03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2 567,03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377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1;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9B2115" w:rsidRPr="009B2115" w:rsidTr="00302023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Подготовка и проведение субботников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«Пироговский»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9B2115" w:rsidRPr="009B2115" w:rsidTr="00302023">
        <w:trPr>
          <w:trHeight w:val="303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9B2115" w:rsidRPr="009B2115" w:rsidTr="00302023">
        <w:trPr>
          <w:trHeight w:val="49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721,83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721,83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ГКУ МО Мытищинский ЦЗН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9B2115" w:rsidRPr="009B2115" w:rsidTr="00302023">
        <w:trPr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9B2115" w:rsidRPr="009B2115" w:rsidTr="00302023">
        <w:trPr>
          <w:trHeight w:val="4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«Пироговский»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9B2115" w:rsidRPr="009B2115" w:rsidTr="00302023">
        <w:trPr>
          <w:trHeight w:val="363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9B2115" w:rsidRPr="009B2115" w:rsidTr="00302023">
        <w:trPr>
          <w:trHeight w:val="36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Демонтаж, транспортировка и утилизация самовольно размещенных металлических гаражей и тентов, кирпичных, бетонных и железобетонных конструкций различного типа и прочих построек, а также незаконно установленных запирающих устройств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21 562,14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21 562,14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18 453,88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84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17 474,98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17 474,98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МБУ «Гаражавтострой»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84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4 087,16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4 087,16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18 453,88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Организация и осуществление работ по приемке и временному складированию снега, с последующим сбором, транспортированием и размещением мусора с территории специализированной площадки </w:t>
            </w:r>
          </w:p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5 347,49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3 652,52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10 427,50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6 427,50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94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3 542,84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2 629,34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913,50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МБУ «Гаражавтострой»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Мероприятие 6.</w:t>
            </w:r>
          </w:p>
        </w:tc>
      </w:tr>
      <w:tr w:rsidR="009B2115" w:rsidRPr="009B2115" w:rsidTr="00302023">
        <w:trPr>
          <w:trHeight w:val="111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5 457,16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2 718,14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2 739,02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10 427,50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6 427,50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Мероприятие 6.</w:t>
            </w:r>
          </w:p>
        </w:tc>
      </w:tr>
      <w:tr w:rsidR="009B2115" w:rsidRPr="009B2115" w:rsidTr="00302023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электросетевого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хозяйства и систем наружного освещения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16 496,26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16 496,26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61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14 982,60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14 982,60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9B2115" w:rsidRPr="009B2115" w:rsidTr="00302023">
        <w:trPr>
          <w:trHeight w:val="73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9B2115" w:rsidRPr="009B2115" w:rsidTr="00302023">
        <w:trPr>
          <w:trHeight w:val="69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9B2115" w:rsidRPr="009B2115" w:rsidTr="00302023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9B2115" w:rsidRPr="009B2115" w:rsidTr="00302023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Оплата за поставку электрической энергии для наружного освещения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85 118,29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85 118,29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649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54 483,00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54 483,00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9B2115" w:rsidRPr="009B2115" w:rsidTr="00302023">
        <w:trPr>
          <w:trHeight w:val="697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7 927,80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7 927,80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9B2115" w:rsidRPr="009B2115" w:rsidTr="00302023">
        <w:trPr>
          <w:trHeight w:val="98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9 654,49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9 654,49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9B2115" w:rsidRPr="009B2115" w:rsidTr="00302023">
        <w:trPr>
          <w:trHeight w:val="58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13 053,00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13 053,00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9B2115" w:rsidRPr="009B2115" w:rsidTr="00302023">
        <w:trPr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Эксплуатация и текущий ремонт систем наружного освещения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28 922,27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28 922,27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40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18 810,56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18 810,56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9B2115" w:rsidRPr="009B2115" w:rsidTr="00302023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2 552,50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2 552,50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9B2115" w:rsidRPr="009B2115" w:rsidTr="00302023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2 956,61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2 956,61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9B2115" w:rsidRPr="009B2115" w:rsidTr="00302023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4 602,60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4 602,60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9B2115" w:rsidRPr="009B2115" w:rsidTr="00302023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Приобретение техники для нужд благоустройства (список 3)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5 213,05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5 213,05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Ремонт плиточного покрытия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Вывоз навалов мусора и снега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1 149,60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1 149,60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6.</w:t>
            </w:r>
          </w:p>
        </w:tc>
      </w:tr>
      <w:tr w:rsidR="009B2115" w:rsidRPr="009B2115" w:rsidTr="00302023">
        <w:trPr>
          <w:trHeight w:val="16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Расчистка земельных участков от мусора и планировки территорий с кадастровыми номерами: 50:12:0090221:1238, 50:12:0000000:54840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16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снегоплавильной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установки на земельном участке с кадастровым номером 50:12:0101203:17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УГИО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16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Обустройство производственной базы в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.С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ухарево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9B2115" w:rsidRPr="009B2115" w:rsidTr="00302023">
        <w:trPr>
          <w:trHeight w:val="16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Расчистка от мусора и планировки территорий земельного участка, расположенного по адресу: ул. Станционная, вблизи д.3 корп.2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9B2115" w:rsidRPr="009B2115" w:rsidTr="00302023">
        <w:trPr>
          <w:trHeight w:val="255"/>
        </w:trPr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по  подпрограмме II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682 609,90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409 305,97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273 303,93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586 229,08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283 074,48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303 154,60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</w:tbl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4"/>
          <w:szCs w:val="4"/>
        </w:rPr>
      </w:pPr>
    </w:p>
    <w:p w:rsidR="009B2115" w:rsidRPr="009B2115" w:rsidRDefault="009B2115" w:rsidP="009B2115">
      <w:pPr>
        <w:pStyle w:val="a3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3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3"/>
        <w:ind w:firstLine="567"/>
        <w:jc w:val="right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3"/>
        <w:ind w:firstLine="567"/>
        <w:jc w:val="right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Список №1 к Приложению 1 перечня мероприятий  </w:t>
      </w:r>
    </w:p>
    <w:p w:rsidR="009B2115" w:rsidRPr="009B2115" w:rsidRDefault="009B2115" w:rsidP="009B2115">
      <w:pPr>
        <w:pStyle w:val="a3"/>
        <w:ind w:firstLine="567"/>
        <w:jc w:val="right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подпрограммы 2 «Благоустройство территорий»</w:t>
      </w: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Перечень работ,</w:t>
      </w: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9B2115">
        <w:rPr>
          <w:rFonts w:ascii="Arial" w:hAnsi="Arial" w:cs="Arial"/>
          <w:b/>
          <w:sz w:val="20"/>
          <w:szCs w:val="20"/>
        </w:rPr>
        <w:t>финансирование</w:t>
      </w:r>
      <w:proofErr w:type="gramEnd"/>
      <w:r w:rsidRPr="009B2115">
        <w:rPr>
          <w:rFonts w:ascii="Arial" w:hAnsi="Arial" w:cs="Arial"/>
          <w:b/>
          <w:sz w:val="20"/>
          <w:szCs w:val="20"/>
        </w:rPr>
        <w:t xml:space="preserve"> которых предусмотрено мероприятием «Прочие работы по благоустройству общественных территорий» в 2020 году</w:t>
      </w:r>
    </w:p>
    <w:p w:rsidR="009B2115" w:rsidRPr="009B2115" w:rsidRDefault="009B2115" w:rsidP="009B2115">
      <w:pPr>
        <w:pStyle w:val="a3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489"/>
        <w:gridCol w:w="10299"/>
        <w:gridCol w:w="1985"/>
        <w:gridCol w:w="1843"/>
      </w:tblGrid>
      <w:tr w:rsidR="009B2115" w:rsidRPr="009B2115" w:rsidTr="00302023">
        <w:trPr>
          <w:trHeight w:val="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" w:name="RANGE!A6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bookmarkEnd w:id="2"/>
            <w:proofErr w:type="spellEnd"/>
          </w:p>
        </w:tc>
        <w:tc>
          <w:tcPr>
            <w:tcW w:w="10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Объем финансирования, тыс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за выполнение мероприятия программы</w:t>
            </w:r>
          </w:p>
        </w:tc>
      </w:tr>
      <w:tr w:rsidR="009B2115" w:rsidRPr="009B2115" w:rsidTr="0030202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Изготовление информационных щитов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12 849,24</w:t>
            </w:r>
          </w:p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B2115" w:rsidRPr="009B2115" w:rsidTr="0030202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Выполнение работ по восстановлению эксплуатационных 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характеристик среды жизнедеятельности жителей городского округа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Мытищи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Поставка малых архитектурных форм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Выполнение работ, в рамках решения вопросов по обращениям и сообщениям граждан 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 том числе по средствам ЕЦУР)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455,36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</w:tr>
      <w:tr w:rsidR="009B2115" w:rsidRPr="009B2115" w:rsidTr="0030202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13 304,60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</w:tbl>
    <w:p w:rsidR="009B2115" w:rsidRPr="009B2115" w:rsidRDefault="009B2115" w:rsidP="009B2115">
      <w:pPr>
        <w:pStyle w:val="a3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pStyle w:val="a3"/>
        <w:ind w:firstLine="567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pStyle w:val="a3"/>
        <w:ind w:firstLine="567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Список №2 к Приложению 1 перечня мероприятий  </w:t>
      </w:r>
    </w:p>
    <w:p w:rsidR="009B2115" w:rsidRPr="009B2115" w:rsidRDefault="009B2115" w:rsidP="009B2115">
      <w:pPr>
        <w:pStyle w:val="a3"/>
        <w:ind w:firstLine="567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подпрограммы 2 «Благоустройство территорий»</w:t>
      </w:r>
    </w:p>
    <w:p w:rsidR="009B2115" w:rsidRPr="009B2115" w:rsidRDefault="009B2115" w:rsidP="009B211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Титульный список памятников на проведение ремонта в 2020 году</w:t>
      </w:r>
    </w:p>
    <w:p w:rsidR="009B2115" w:rsidRPr="009B2115" w:rsidRDefault="009B2115" w:rsidP="009B2115">
      <w:pPr>
        <w:pStyle w:val="a3"/>
        <w:ind w:firstLine="567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9828"/>
        <w:gridCol w:w="1985"/>
        <w:gridCol w:w="1843"/>
      </w:tblGrid>
      <w:tr w:rsidR="009B2115" w:rsidRPr="009B2115" w:rsidTr="00302023">
        <w:trPr>
          <w:trHeight w:val="20"/>
          <w:tblHeader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и адрес объекта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Объем финансирования, тыс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за выполнение мероприятия программы</w:t>
            </w:r>
          </w:p>
        </w:tc>
      </w:tr>
      <w:tr w:rsidR="009B2115" w:rsidRPr="009B2115" w:rsidTr="00302023">
        <w:trPr>
          <w:trHeight w:val="463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Восстановление архитектурно-художественного облика мест памяти городского округа Мытищи: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2 567,03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Памятник "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Землякам-мытищинцам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во славу ратного и трудового подвига в годы Великой Отечественной войны 1941—1945 годов" и мемориала "Вечный огонь" (на ул. Мира) 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Монумент "Памяти погибших" (в сквере ул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.С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иликатная)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Памятник "Воинам, погибшим в локальных войнах" (в городском парке) 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Памятник Н.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Распоповой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(на бульваре Ветеранов)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Памятник «Подвигу Мытищинского аэроклуба» (на ул. 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Летная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Памятник «Штык» (на ул. Попова)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4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Выполнение работ по ремонту памятников и обелисков  на территории сельских населенных пунктов в границах городского округа Мытищи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123,50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Обелиск в память жителей поселка, погибших в годы Великой Отечественной войны (пос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.В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ешки)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Обелиск "Вам, отдавшим пламень жизни ради жизни на земле" (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.Б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олтино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Обелиск "В память жителей деревни, погибших в годы Великой Отечественной войны" (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.Б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еляниново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Памятник "Вечная память односельчанам, погибшим в боях за Родину в 1941-1945 г.г." (с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.Т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роицкое)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Памятник  воинам, погибшим в годы Великой Отечественной войны (пос. Пироговский)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487,00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МКУ «ТУ «Пироговский» </w:t>
            </w: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Мемориальная доска с. Федоскино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4 550,00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Памятник с. Федоскино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Захоронение на кладбище с. Федоскино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Протасово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Памятник д. Пчелка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Троице-Сельцо</w:t>
            </w:r>
            <w:proofErr w:type="spellEnd"/>
            <w:proofErr w:type="gramEnd"/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Обелиск с.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Марфино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около здания библиотеки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Шолохово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Фоминское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Лысково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Памятник Герою Советского Союза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Балтату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Марфино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напротив школы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Памятник Герою Советского Союза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Балтату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Марфино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у леса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Памятник д. Малое Ивановское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Сухарево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Монумент д.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Хлябово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Братская могила д. Красная Горка 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Памятник погибшим воинам д. Красная Горка 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Памятник воинам д.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Степаньково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Новосельцево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Долгиниха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Воинское захоронение д.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Протасово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Рождественно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Стела д. 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Большое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Ивановское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Воинское захоронение (братская могила) д.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Троице-Сельцо</w:t>
            </w:r>
            <w:proofErr w:type="spellEnd"/>
            <w:proofErr w:type="gramEnd"/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Обелиск (памятник) д. 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Большая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Чёрная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Обелиск д. 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Юрьево</w:t>
            </w:r>
            <w:proofErr w:type="gramEnd"/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Братская могила д.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Фелисово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Ларево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Румянцево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Обелиск д. Драчево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Подольниха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Братская могила д.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Фелисово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(у леса)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Братская могила д.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Марфино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(кладбище)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Воинское захоронение д. Пчелка</w:t>
            </w:r>
          </w:p>
        </w:tc>
        <w:tc>
          <w:tcPr>
            <w:tcW w:w="1985" w:type="dxa"/>
            <w:vMerge/>
            <w:vAlign w:val="center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8" w:type="dxa"/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7 727,53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</w:tbl>
    <w:p w:rsidR="009B2115" w:rsidRPr="009B2115" w:rsidRDefault="009B2115" w:rsidP="009B2115">
      <w:pPr>
        <w:pStyle w:val="a3"/>
        <w:ind w:firstLine="567"/>
        <w:jc w:val="right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3"/>
        <w:ind w:firstLine="567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Список №3 к Приложению 1 перечня мероприятий  </w:t>
      </w:r>
    </w:p>
    <w:p w:rsidR="009B2115" w:rsidRPr="009B2115" w:rsidRDefault="009B2115" w:rsidP="009B2115">
      <w:pPr>
        <w:pStyle w:val="a3"/>
        <w:ind w:firstLine="567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подпрограммы 2 «Благоустройство территорий»</w:t>
      </w:r>
    </w:p>
    <w:p w:rsidR="009B2115" w:rsidRPr="009B2115" w:rsidRDefault="009B2115" w:rsidP="009B2115">
      <w:pPr>
        <w:pStyle w:val="a3"/>
        <w:ind w:firstLine="567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B2115" w:rsidRPr="009B2115" w:rsidRDefault="009B2115" w:rsidP="009B2115">
      <w:pPr>
        <w:pStyle w:val="a3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Перечень приобретаемой техники для нужд благоустройства территории</w:t>
      </w:r>
    </w:p>
    <w:p w:rsidR="009B2115" w:rsidRPr="009B2115" w:rsidRDefault="009B2115" w:rsidP="009B2115">
      <w:pPr>
        <w:pStyle w:val="a3"/>
        <w:ind w:firstLine="567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8043"/>
        <w:gridCol w:w="1996"/>
        <w:gridCol w:w="4091"/>
      </w:tblGrid>
      <w:tr w:rsidR="009B2115" w:rsidRPr="009B2115" w:rsidTr="00302023">
        <w:trPr>
          <w:trHeight w:val="230"/>
        </w:trPr>
        <w:tc>
          <w:tcPr>
            <w:tcW w:w="619" w:type="dxa"/>
            <w:vMerge w:val="restart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043" w:type="dxa"/>
            <w:vMerge w:val="restart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Объем финансирования, тыс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4091" w:type="dxa"/>
            <w:vMerge w:val="restart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9B2115" w:rsidRPr="009B2115" w:rsidTr="00302023">
        <w:trPr>
          <w:trHeight w:val="230"/>
        </w:trPr>
        <w:tc>
          <w:tcPr>
            <w:tcW w:w="619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vMerge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14616" w:type="dxa"/>
            <w:gridSpan w:val="4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 год</w:t>
            </w:r>
          </w:p>
        </w:tc>
      </w:tr>
      <w:tr w:rsidR="009B2115" w:rsidRPr="009B2115" w:rsidTr="00302023">
        <w:trPr>
          <w:trHeight w:val="20"/>
        </w:trPr>
        <w:tc>
          <w:tcPr>
            <w:tcW w:w="619" w:type="dxa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3" w:type="dxa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Грузовые автомобили с бортовой платформой со сдвоенной кабиной - 4 шт.</w:t>
            </w:r>
          </w:p>
        </w:tc>
        <w:tc>
          <w:tcPr>
            <w:tcW w:w="1863" w:type="dxa"/>
            <w:vMerge w:val="restart"/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5 213,05</w:t>
            </w:r>
          </w:p>
        </w:tc>
        <w:tc>
          <w:tcPr>
            <w:tcW w:w="4091" w:type="dxa"/>
            <w:vMerge w:val="restart"/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Леспархоз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B2115" w:rsidRPr="009B2115" w:rsidTr="00302023">
        <w:trPr>
          <w:trHeight w:val="20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Прицеп тракторный самосвальный - 1 шт.</w:t>
            </w:r>
          </w:p>
        </w:tc>
        <w:tc>
          <w:tcPr>
            <w:tcW w:w="186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8662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объем финансирования на 2020 год (тыс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уб.):</w:t>
            </w:r>
          </w:p>
        </w:tc>
        <w:tc>
          <w:tcPr>
            <w:tcW w:w="186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5 213,05</w:t>
            </w:r>
          </w:p>
        </w:tc>
        <w:tc>
          <w:tcPr>
            <w:tcW w:w="409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0"/>
        </w:trPr>
        <w:tc>
          <w:tcPr>
            <w:tcW w:w="61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9B2115" w:rsidRPr="009B2115" w:rsidRDefault="009B2115" w:rsidP="009B2115">
      <w:pPr>
        <w:pStyle w:val="a3"/>
        <w:ind w:firstLine="567"/>
        <w:jc w:val="right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7.3) Паспорт подпрограммы 3 «Создание условий для обеспечения комфортного проживания жителей </w:t>
      </w: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в многоквартирных домах Московской области»</w:t>
      </w:r>
    </w:p>
    <w:tbl>
      <w:tblPr>
        <w:tblW w:w="14616" w:type="dxa"/>
        <w:tblInd w:w="93" w:type="dxa"/>
        <w:tblLook w:val="04A0"/>
      </w:tblPr>
      <w:tblGrid>
        <w:gridCol w:w="2832"/>
        <w:gridCol w:w="1842"/>
        <w:gridCol w:w="1940"/>
        <w:gridCol w:w="1232"/>
        <w:gridCol w:w="1410"/>
        <w:gridCol w:w="1411"/>
        <w:gridCol w:w="1271"/>
        <w:gridCol w:w="1272"/>
        <w:gridCol w:w="1406"/>
      </w:tblGrid>
      <w:tr w:rsidR="009B2115" w:rsidRPr="009B2115" w:rsidTr="00302023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9B2115" w:rsidRPr="009B2115" w:rsidTr="00302023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9B2115" w:rsidRPr="009B2115" w:rsidTr="0030202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в том числе по годам: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B2115" w:rsidRPr="009B2115" w:rsidTr="0030202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B211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13 804,23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80 311,41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110 615,64</w:t>
            </w:r>
          </w:p>
        </w:tc>
      </w:tr>
      <w:tr w:rsidR="009B2115" w:rsidRPr="009B2115" w:rsidTr="0030202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B211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B211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1 062,12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23 846,86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24 908,98</w:t>
            </w:r>
          </w:p>
        </w:tc>
      </w:tr>
      <w:tr w:rsidR="009B2115" w:rsidRPr="009B2115" w:rsidTr="00302023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B211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12 742,11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16 286,11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45 528,22</w:t>
            </w:r>
          </w:p>
        </w:tc>
      </w:tr>
      <w:tr w:rsidR="009B2115" w:rsidRPr="009B2115" w:rsidTr="00302023">
        <w:trPr>
          <w:trHeight w:val="7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B211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40 178,44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40 178,44</w:t>
            </w:r>
          </w:p>
        </w:tc>
      </w:tr>
    </w:tbl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Характеристика проблем, решаемых посредством мероприятий</w:t>
      </w:r>
    </w:p>
    <w:p w:rsidR="009B2115" w:rsidRPr="009B2115" w:rsidRDefault="009B2115" w:rsidP="009B2115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Подпрограмма 3 «Создание условий для обеспечения комфортного проживания жителей в многоквартирных домах Московской области» разработана в целях</w:t>
      </w:r>
      <w:r w:rsidRPr="009B2115">
        <w:rPr>
          <w:rFonts w:ascii="Arial" w:hAnsi="Arial" w:cs="Arial"/>
          <w:b/>
          <w:sz w:val="20"/>
          <w:szCs w:val="20"/>
        </w:rPr>
        <w:t xml:space="preserve">, 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приведения жилищного фонда городского округа Мытищи в соответствие стандартам, обеспечивающим безопасные и комфортные условия проживания граждан.</w:t>
      </w: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Жилищный фонд городского округа Мытищи включает 1 246 многоквартирных домов. Одной из особенностей жилищного фонда городского округа Мытищи является высокий уровень износа конструктивных элементов и </w:t>
      </w:r>
      <w:proofErr w:type="spellStart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общедомовых</w:t>
      </w:r>
      <w:proofErr w:type="spellEnd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инженерных систем, низкая энергетическая эффективность жилищного фонда. У</w:t>
      </w:r>
      <w:r w:rsidRPr="009B2115">
        <w:rPr>
          <w:rFonts w:ascii="Arial" w:hAnsi="Arial" w:cs="Arial"/>
          <w:b/>
          <w:sz w:val="20"/>
          <w:szCs w:val="20"/>
        </w:rPr>
        <w:t>ровень благоустройства и санитарного содержания придомовых территорий многоквартирных домов также требует внимания.</w:t>
      </w: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Физический износ домов обусловлен активным старением конструктивных элементов и инженерного оборудования, что в том числе вызвано ненадлежащим техническим обслуживанием, отсутствием своевременного ремонта.</w:t>
      </w: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Кроме того, в городском округе Мытищи присутствует жилищный фонд, созданный в первой половине XX века, который на сегодняшний день полностью выработал свой эксплуатационный ресурс: деревянные, каменные с деревянными перекрытиями, малоэтажные жилые дома.</w:t>
      </w: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Ликвидация ветхого жилищного фонда является одной из социальных проблем, так как жилое помещение, находящееся в ветхом состоянии, угрожает безопасности и здоровью граждан.</w:t>
      </w: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В городском округе Мытищи утверждена муниципальная адресная программа «Переселение граждан из жилого фонда с высоким уровнем износа и аварийного жилищного фонда в городском округе Мытищи на 2016 – 2026гг.», в соответствии с которой определен жилой дом с высоким уровнем износа (по состоянию на февраль 2017г. – 197 МКД) и подлежащий сносу аварийный жилищный фонд (24 МКД).</w:t>
      </w:r>
      <w:proofErr w:type="gramEnd"/>
    </w:p>
    <w:p w:rsidR="009B2115" w:rsidRPr="009B2115" w:rsidRDefault="009B2115" w:rsidP="009B211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Для решения имеющихся проблем необходимы средства для проведения ремонта конструктивных элементов и </w:t>
      </w:r>
      <w:proofErr w:type="spellStart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общедомовых</w:t>
      </w:r>
      <w:proofErr w:type="spellEnd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инженерных систем, модернизации жилищного фонда. </w:t>
      </w: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 целях поддержки текущего ремонта общего имущества многоквартирных домов, с 2017 года в Московской области стартовала программа по ремонту подъездов многоквартирных домов «Мой подъезд», </w:t>
      </w:r>
      <w:proofErr w:type="gramStart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целью</w:t>
      </w:r>
      <w:proofErr w:type="gramEnd"/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которой является приведение каждого подъезда, как элемента комфортной среды, к нормативному состоянию. В городском округе Мытищи в 2019 году отремонтирован 151 подъезд в многоквартирных домах. Программа предусматривает участие субсидии Московской области, бюджетных средств городского округа Мытищи, средств управляющих организаций (за счет платы на содержание и ремонт помещений) и жителей.</w:t>
      </w: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Основное мероприятие 01. «Приведение в надлежащее состояние подъездов в многоквартирных домах» предусматривает работы  по ремонту подъездов многоквартирных домов, расположенных на территории городского округа Мытищи с целью 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созданию благоприятных условий для проживания граждан в МКД, в том числе приведение подъездов, как элемента комфортной среды к нормативному состоянию;</w:t>
      </w: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Основное мероприятие 02. «Создание благоприятных условий для проживания граждан в многоквартирных домах, расположенных на территории Московской области» предусматривает:</w:t>
      </w:r>
    </w:p>
    <w:p w:rsidR="009B2115" w:rsidRPr="009B2115" w:rsidRDefault="009B2115" w:rsidP="009B2115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«Проведение капитального ремонта многоквартирных домов на территории Московской области», 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</w:t>
      </w:r>
    </w:p>
    <w:p w:rsidR="009B2115" w:rsidRPr="009B2115" w:rsidRDefault="009B2115" w:rsidP="009B2115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B2115">
        <w:rPr>
          <w:rFonts w:ascii="Arial" w:hAnsi="Arial" w:cs="Arial"/>
          <w:b/>
          <w:sz w:val="20"/>
          <w:szCs w:val="20"/>
        </w:rPr>
        <w:t>«Муниципальная поддержка содержания и проведения ремонта многоквартирных домов», мероприятие предусматривает предоставление субсидий из бюджета городского округа Мытищи муниципальным управляющим организациям на срочный ремонт общего имущества многоквартирных домов и ремонт общего имущества домов, имеющих ветхое состояние, а так же проведение ремонта жилых помещений, замена сантехнического, газового и электрооборудования, установка ИПУ энергоресурсов в муниципальном жилищном фонде.</w:t>
      </w:r>
      <w:proofErr w:type="gramEnd"/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Жилищным </w:t>
      </w:r>
      <w:hyperlink r:id="rId10" w:history="1">
        <w:r w:rsidRPr="009B2115">
          <w:rPr>
            <w:rFonts w:ascii="Arial" w:hAnsi="Arial" w:cs="Arial"/>
            <w:b/>
            <w:sz w:val="20"/>
            <w:szCs w:val="20"/>
          </w:rPr>
          <w:t>кодексом</w:t>
        </w:r>
      </w:hyperlink>
      <w:r w:rsidRPr="009B2115">
        <w:rPr>
          <w:rFonts w:ascii="Arial" w:hAnsi="Arial" w:cs="Arial"/>
          <w:b/>
          <w:sz w:val="20"/>
          <w:szCs w:val="20"/>
        </w:rPr>
        <w:t xml:space="preserve"> Российской Федерации предусмотрены мероприятия по созданию устойчивых механизмов финансирования расходов, которые связаны с проведением капитального ремонта общего имущества многоквартирных домов.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В целях выполнения приоритетных задач социально-экономического развития Московской области, создания правовых и организационных основ и координации работ по проведению капитального ремонта общего имущества в многоквартирных домах, расположенных на территории Московской области, Правительством Московской области была создана организация «Фонд капитального ремонта общего имущества многоквартирных домов» (далее - региональный оператор).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Очередность проведения капитального ремонта общего имущества в многоквартирных домах определяется исходя из критериев, установленных постановлением Правительства Московской области от 27.12.2013 N 1187/58 «Об утверждении </w:t>
      </w:r>
      <w:proofErr w:type="gramStart"/>
      <w:r w:rsidRPr="009B2115">
        <w:rPr>
          <w:rFonts w:ascii="Arial" w:hAnsi="Arial" w:cs="Arial"/>
          <w:b/>
          <w:sz w:val="20"/>
          <w:szCs w:val="20"/>
        </w:rPr>
        <w:t>Порядка использования критериев очередности проведения капитального ремонта общего имущества</w:t>
      </w:r>
      <w:proofErr w:type="gramEnd"/>
      <w:r w:rsidRPr="009B2115">
        <w:rPr>
          <w:rFonts w:ascii="Arial" w:hAnsi="Arial" w:cs="Arial"/>
          <w:b/>
          <w:sz w:val="20"/>
          <w:szCs w:val="20"/>
        </w:rPr>
        <w:t xml:space="preserve"> в многоквартирных домах, расположенных на территории Московской области».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9B2115" w:rsidRPr="009B2115" w:rsidRDefault="009B2115" w:rsidP="009B2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hAnsi="Arial" w:cs="Arial"/>
          <w:b/>
          <w:sz w:val="20"/>
          <w:szCs w:val="20"/>
        </w:rPr>
        <w:t>Р</w:t>
      </w: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еализация подпрограммы №3 позволит за счет участия средств бюджета городского округа Мытищи улучшить состояние общего имущества многоквартирных домов, привести жилищный фонд в соответствие стандартам, обеспечивающим безопасные и комфортные условия проживания граждан, повысить качество предоставляемых коммунальных услуг.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Концептуальные направления реформирования, модернизации, преобразования </w:t>
      </w:r>
      <w:proofErr w:type="gramStart"/>
      <w:r w:rsidRPr="009B2115">
        <w:rPr>
          <w:rFonts w:ascii="Arial" w:hAnsi="Arial" w:cs="Arial"/>
          <w:b/>
          <w:sz w:val="20"/>
          <w:szCs w:val="20"/>
        </w:rPr>
        <w:t>отдельных</w:t>
      </w:r>
      <w:proofErr w:type="gramEnd"/>
      <w:r w:rsidRPr="009B2115">
        <w:rPr>
          <w:rFonts w:ascii="Arial" w:hAnsi="Arial" w:cs="Arial"/>
          <w:b/>
          <w:sz w:val="20"/>
          <w:szCs w:val="20"/>
        </w:rPr>
        <w:t xml:space="preserve"> 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сфер социально-экономического развития городского округа Мытищи, реализуемых в рамках 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подпрограммы 3 «Создание условий для обеспечения комфортного проживания жителей в многоквартирных домах»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Создание благоприятных условий для проживания граждан в многоквартирных домах, расположенных на территории городского округа Мытищи является ключевым концептуальным направлением, реализуемым в рамках подпрограммы </w:t>
      </w:r>
      <w:r w:rsidRPr="009B2115">
        <w:rPr>
          <w:rFonts w:ascii="Arial" w:hAnsi="Arial" w:cs="Arial"/>
          <w:b/>
          <w:sz w:val="20"/>
          <w:szCs w:val="20"/>
          <w:lang w:val="en-US"/>
        </w:rPr>
        <w:t>III</w:t>
      </w:r>
      <w:r w:rsidRPr="009B2115">
        <w:rPr>
          <w:rFonts w:ascii="Arial" w:hAnsi="Arial" w:cs="Arial"/>
          <w:b/>
          <w:sz w:val="20"/>
          <w:szCs w:val="20"/>
        </w:rPr>
        <w:t xml:space="preserve"> 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Реализация государственной жилищной политики должна привести к созданию безопасной и комфортной среды обитания и жизнедеятельности жителей городского округа Мытищи. Реализация этой стратегической цели предполагает решение задач по созданию эффективной и надежной инфраструктуры, способной полностью </w:t>
      </w:r>
      <w:proofErr w:type="gramStart"/>
      <w:r w:rsidRPr="009B2115">
        <w:rPr>
          <w:rFonts w:ascii="Arial" w:hAnsi="Arial" w:cs="Arial"/>
          <w:b/>
          <w:sz w:val="20"/>
          <w:szCs w:val="20"/>
        </w:rPr>
        <w:t>обеспечить потребность в энергоресурсах</w:t>
      </w:r>
      <w:proofErr w:type="gramEnd"/>
      <w:r w:rsidRPr="009B2115">
        <w:rPr>
          <w:rFonts w:ascii="Arial" w:hAnsi="Arial" w:cs="Arial"/>
          <w:b/>
          <w:sz w:val="20"/>
          <w:szCs w:val="20"/>
        </w:rPr>
        <w:t>, обеспечения соответствия объема комфортного жилищного фонда потребностям населения, в том числе создание условий, обеспечивающих снижение износа жилищного фонда.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 xml:space="preserve">В городском округе Мытищи предусмотрена муниципальная поддержка содержания и проведения ремонта общего имущества многоквартирных домов. Поддержка ремонта многоквартирных домов позволяет улучшить качество жизни и предоставить гарантию безопасности людям, проживающим в домах ветхого фонда, а также в многоквартирных домах с высоким износом </w:t>
      </w:r>
      <w:proofErr w:type="spellStart"/>
      <w:r w:rsidRPr="009B2115">
        <w:rPr>
          <w:rFonts w:ascii="Arial" w:hAnsi="Arial" w:cs="Arial"/>
          <w:b/>
          <w:sz w:val="20"/>
          <w:szCs w:val="20"/>
        </w:rPr>
        <w:t>общедомовых</w:t>
      </w:r>
      <w:proofErr w:type="spellEnd"/>
      <w:r w:rsidRPr="009B2115">
        <w:rPr>
          <w:rFonts w:ascii="Arial" w:hAnsi="Arial" w:cs="Arial"/>
          <w:b/>
          <w:sz w:val="20"/>
          <w:szCs w:val="20"/>
        </w:rPr>
        <w:t xml:space="preserve"> конструктивных элементов и инженерных систем МКД, дефицитом денежных средств на ремонт.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Порядок предоставления из бюджета городского округа Мытищи субсидий в целях муниципальной поддержки содержания и проведения ремонта многоквартирных домов утвержден решением Совета депутатов городского округа Мытищи от 18.02.2016 №2/17.</w:t>
      </w:r>
    </w:p>
    <w:p w:rsidR="009B2115" w:rsidRPr="009B2115" w:rsidRDefault="009B2115" w:rsidP="009B2115">
      <w:pPr>
        <w:pStyle w:val="a3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Реализация конкретных мероприятий в рамках концептуального направления по созданию благоприятных условий для проживания граждан в многоквартирных домах городского округа Мытищи осуществляется в рамках подпрограммы №3 с участием средств муниципального бюджета.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9B2115">
        <w:rPr>
          <w:rFonts w:ascii="Arial" w:hAnsi="Arial" w:cs="Arial"/>
          <w:b/>
          <w:sz w:val="20"/>
          <w:szCs w:val="20"/>
        </w:rPr>
        <w:t>Перечень мероприятий подпрограммы 3 «Создание условий для обеспечения комфортного проживания жителей в многоквартирных домах Московской области»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82"/>
        <w:gridCol w:w="2127"/>
        <w:gridCol w:w="992"/>
        <w:gridCol w:w="1276"/>
        <w:gridCol w:w="1275"/>
        <w:gridCol w:w="993"/>
        <w:gridCol w:w="935"/>
        <w:gridCol w:w="935"/>
        <w:gridCol w:w="936"/>
        <w:gridCol w:w="935"/>
        <w:gridCol w:w="936"/>
        <w:gridCol w:w="1418"/>
        <w:gridCol w:w="1276"/>
      </w:tblGrid>
      <w:tr w:rsidR="009B2115" w:rsidRPr="009B2115" w:rsidTr="00302023">
        <w:trPr>
          <w:trHeight w:val="20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меро-приятия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мероприя-тия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году, предшествующему году начала реализации муниципальной программы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Ответствен</w:t>
            </w:r>
          </w:p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ный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Подпрограм-мы</w:t>
            </w:r>
            <w:proofErr w:type="spellEnd"/>
            <w:proofErr w:type="gramEnd"/>
          </w:p>
        </w:tc>
      </w:tr>
      <w:tr w:rsidR="009B2115" w:rsidRPr="009B2115" w:rsidTr="00302023">
        <w:trPr>
          <w:trHeight w:val="2659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b/>
          <w:sz w:val="2"/>
          <w:szCs w:val="2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82"/>
        <w:gridCol w:w="2127"/>
        <w:gridCol w:w="992"/>
        <w:gridCol w:w="1276"/>
        <w:gridCol w:w="1275"/>
        <w:gridCol w:w="993"/>
        <w:gridCol w:w="935"/>
        <w:gridCol w:w="935"/>
        <w:gridCol w:w="114"/>
        <w:gridCol w:w="822"/>
        <w:gridCol w:w="935"/>
        <w:gridCol w:w="936"/>
        <w:gridCol w:w="1418"/>
        <w:gridCol w:w="1276"/>
      </w:tblGrid>
      <w:tr w:rsidR="009B2115" w:rsidRPr="009B2115" w:rsidTr="00302023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9B2115" w:rsidRPr="009B2115" w:rsidTr="00302023">
        <w:trPr>
          <w:trHeight w:val="40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Основное мероприятие 01 Приведение в надлежащее состояние подъездов в многоквартирных домах</w:t>
            </w:r>
          </w:p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57 144,10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76 530,37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76 530,37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Показатель 3.1 (1)</w:t>
            </w:r>
          </w:p>
        </w:tc>
      </w:tr>
      <w:tr w:rsidR="009B2115" w:rsidRPr="009B2115" w:rsidTr="00302023">
        <w:trPr>
          <w:trHeight w:val="168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8 392,30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23 846,86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23 846,86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167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5 365,60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12 505,07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12 505,07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112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Внебюджет-ные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43 386,20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40 178,44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40 178,44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45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Мероприятие 01.01:</w:t>
            </w:r>
            <w:r w:rsidRPr="009B211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br/>
              <w:t>Ремонт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57 144,10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76 530,37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76 530,37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126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8 392,30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23 846,86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23 846,86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16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5 365,60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12 505,07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12 505,07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69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Внебюджет-ные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43 386,20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40 178,44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40 178,44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47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proofErr w:type="gramStart"/>
            <w:r w:rsidRPr="009B211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Работы</w:t>
            </w:r>
            <w:proofErr w:type="gramEnd"/>
            <w:r w:rsidRPr="009B211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 выполняемые в 2020 году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4 230,37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4 230,37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Возмещение части затрат, связанных с выполненными в 2020 г. работами по ремонту 9 подъездов</w:t>
            </w:r>
          </w:p>
        </w:tc>
      </w:tr>
      <w:tr w:rsidR="009B2115" w:rsidRPr="009B2115" w:rsidTr="00302023">
        <w:trPr>
          <w:trHeight w:val="135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1 318,18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1 318,18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18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691,25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691,25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112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Внебюджет-ные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2 220,94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2 220,94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proofErr w:type="gramStart"/>
            <w:r w:rsidRPr="009B211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Работы</w:t>
            </w:r>
            <w:proofErr w:type="gramEnd"/>
            <w:r w:rsidRPr="009B211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 выполняемые в 2021 году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72 300,00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72 300,00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97 подъездов</w:t>
            </w:r>
          </w:p>
        </w:tc>
      </w:tr>
      <w:tr w:rsidR="009B2115" w:rsidRPr="009B2115" w:rsidTr="00302023">
        <w:trPr>
          <w:trHeight w:val="122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22 528,68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22 528,68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139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11 813,82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11 813,82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69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Внебюджет-ные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37 957,50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37 957,50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Основное мероприятие 02.</w:t>
            </w:r>
            <w:r w:rsidRPr="009B211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br/>
              <w:t xml:space="preserve">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53 891,00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34 085,27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13 804,23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3 781,04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Показатель 3.2 (1)</w:t>
            </w:r>
          </w:p>
        </w:tc>
      </w:tr>
      <w:tr w:rsidR="009B2115" w:rsidRPr="009B2115" w:rsidTr="00302023">
        <w:trPr>
          <w:trHeight w:val="131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1 062,12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1 062,12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19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53 891,00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33 023,15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12 742,11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3 781,04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8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Мероприятие 02.01: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53 891,00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32 385,87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12 104,83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3 781,04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36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Проведение капитального ремонта многоквартирных домов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"Проведение капитального ремонта общего имущества в многоквартирных домах, расположенных на территории Московской области, на 2014-2049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Управление ЖКХ и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благоустрой-ства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, Фонд капитального ремонта общего имущества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многоквартир-ных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поддержка содержания и проведения ремонта МКД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53 891,00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32 385,87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6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12 104,83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2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3 781,04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2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2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2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2.1.2.1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Срочный ремонт общего имущества многоквартирных домов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24 919,80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14 775,57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4 494,53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1 281,04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93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4 433,20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3030,06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3 030,06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МУП «ЖХ»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93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17 793,30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1207,4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1 207,40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93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257,07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257,07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МУП «УЕЗ ЖКХ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Пирогово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93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2 693,30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10281,04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1 281,04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2.1.2.2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Ремонт жилищного фонда с высоким уровнем износа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13 431,30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10 870,60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2 870,60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2.1.2.3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Ремонт муниципальных жилых (нежилых) помещений, в том числе замена сантехнического, газового и электрооборудования, установка ИПУ энергоресурсов, проведение дезинфекции, дезинсекции и дератизации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4 429,90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3 670,70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3 670,70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2 029,90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2 570,70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2 570,70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42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2.1.2.4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Предоставление субсидии управляющим организациям на проведение ремонта общего имущества МКД, в которых по состоянию на 01.07.2014 начислены, но не израсходованы денежные средства по статье капитального ремонта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10 110,00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569,00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569,00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1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2.1.2.5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Возмещение убытков безнадежных к взысканию долгов за предоставленные жилищно-коммунальные услуги в муниципальном жилищном фонде или фонде, переходящем из частного жилищного фонда в 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муниципальный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3:</w:t>
            </w: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1 699,40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1 699,40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178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1 062,12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1 062,12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637,28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637,28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0"/>
        </w:trPr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по муниципальной подпрограмме 3</w:t>
            </w: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111 035,10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249" w:right="-108" w:firstLine="1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110615,64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13 804,23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80          311,41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1152"/>
        </w:trPr>
        <w:tc>
          <w:tcPr>
            <w:tcW w:w="370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8 392,30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24 908,98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1 062,12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193" w:right="-80" w:firstLine="14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23 846,86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0"/>
        </w:trPr>
        <w:tc>
          <w:tcPr>
            <w:tcW w:w="370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59 256,60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45 528,22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12 742,11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16 286,11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675"/>
        </w:trPr>
        <w:tc>
          <w:tcPr>
            <w:tcW w:w="3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43 386,20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40 178,44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2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40 178,44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</w:tbl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b/>
          <w:sz w:val="2"/>
          <w:szCs w:val="2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b/>
          <w:sz w:val="2"/>
          <w:szCs w:val="2"/>
        </w:rPr>
      </w:pPr>
    </w:p>
    <w:p w:rsidR="009B2115" w:rsidRPr="009B2115" w:rsidRDefault="009B2115" w:rsidP="009B2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0206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0206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0206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0206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0206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0206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0206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Список №1 к перечню мероприятий 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подпрограммы </w:t>
      </w:r>
      <w:r w:rsidRPr="009B2115">
        <w:rPr>
          <w:rFonts w:ascii="Arial" w:eastAsia="Times New Roman" w:hAnsi="Arial" w:cs="Arial"/>
          <w:b/>
          <w:sz w:val="20"/>
          <w:szCs w:val="20"/>
          <w:lang w:val="en-US" w:eastAsia="ru-RU"/>
        </w:rPr>
        <w:t>III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>Титульный список многоквартирных домов на проведение  срочного ремонта в 2020 году.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4641" w:type="dxa"/>
        <w:tblInd w:w="93" w:type="dxa"/>
        <w:tblLook w:val="04A0"/>
      </w:tblPr>
      <w:tblGrid>
        <w:gridCol w:w="898"/>
        <w:gridCol w:w="6630"/>
        <w:gridCol w:w="2552"/>
        <w:gridCol w:w="2434"/>
        <w:gridCol w:w="2127"/>
      </w:tblGrid>
      <w:tr w:rsidR="009B2115" w:rsidRPr="009B2115" w:rsidTr="00302023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Объем финансирования (тыс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9B2115" w:rsidRPr="009B2115" w:rsidTr="00302023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ытищи, ул. Колпакова д.14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3 030,06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МУП «ЖХ»</w:t>
            </w:r>
          </w:p>
        </w:tc>
      </w:tr>
      <w:tr w:rsidR="009B2115" w:rsidRPr="009B2115" w:rsidTr="00302023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ытищи, ул.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Шараповская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д.4 корп.1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ытищи, с.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Марфино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ул. Зеленая д.4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ремонт входных групп                           (два подъезда)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ытищи, с.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Марфино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ул. Зеленая д.2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ремонт входных групп (5 подъездов)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ытищи,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пр-т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д.1 корп.2 (подъезд №2)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утепление холла 1 этажа, монтаж пандуса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                                                     Итого: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3 030,06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0"/>
        </w:trPr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ытищи, ул. Ленинская д.35/1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ремонт цоколя и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1 207,40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«ЖЭУ»</w:t>
            </w:r>
          </w:p>
        </w:tc>
      </w:tr>
      <w:tr w:rsidR="009B2115" w:rsidRPr="009B2115" w:rsidTr="00302023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ремонт козырьков с установкой входных дверей (3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ремонт системы электроснабжения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ытищи, ул. Кривая д.1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замена трубопроводов канализации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ытищи, ул. Летная, д.8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ремонт электрохозяйства в подвале жилого дома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1 207,40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пос. Здравница, ул. Дубки, д.6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ремонт входных групп с установкой пандусов (3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257,07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МУП УЕЗ ЖКХ «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Пирогово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B2115" w:rsidRPr="009B2115" w:rsidTr="00302023">
        <w:trPr>
          <w:trHeight w:val="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257,07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B2115" w:rsidRPr="009B2115" w:rsidTr="00302023">
        <w:trPr>
          <w:trHeight w:val="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Всего на 2020 год: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4 494,53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</w:tr>
    </w:tbl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0206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0206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0206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2115" w:rsidRPr="009B2115" w:rsidRDefault="009B2115" w:rsidP="009B2115">
      <w:pPr>
        <w:spacing w:after="0" w:line="240" w:lineRule="auto"/>
        <w:ind w:left="10206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Список №2 к перечню мероприятий 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B21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подпрограммы </w:t>
      </w:r>
      <w:r w:rsidRPr="009B2115">
        <w:rPr>
          <w:rFonts w:ascii="Arial" w:eastAsia="Times New Roman" w:hAnsi="Arial" w:cs="Arial"/>
          <w:b/>
          <w:sz w:val="20"/>
          <w:szCs w:val="20"/>
          <w:lang w:val="en-US" w:eastAsia="ru-RU"/>
        </w:rPr>
        <w:t>III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9B2115">
        <w:rPr>
          <w:rFonts w:ascii="Arial" w:eastAsia="Calibri" w:hAnsi="Arial" w:cs="Arial"/>
          <w:b/>
          <w:sz w:val="20"/>
          <w:szCs w:val="20"/>
        </w:rPr>
        <w:t>Титульный список многоквартирных домов, имеющих ветхое состояние, в которых предусмотрено проведение ремонта в 2020 году.</w:t>
      </w:r>
    </w:p>
    <w:p w:rsidR="009B2115" w:rsidRPr="009B2115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14474" w:type="dxa"/>
        <w:tblInd w:w="93" w:type="dxa"/>
        <w:tblLook w:val="04A0"/>
      </w:tblPr>
      <w:tblGrid>
        <w:gridCol w:w="514"/>
        <w:gridCol w:w="3969"/>
        <w:gridCol w:w="5493"/>
        <w:gridCol w:w="1940"/>
        <w:gridCol w:w="2558"/>
      </w:tblGrid>
      <w:tr w:rsidR="009B2115" w:rsidRPr="009B2115" w:rsidTr="00302023">
        <w:trPr>
          <w:trHeight w:val="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Объем финансирования (тыс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9B2115" w:rsidRPr="009B2115" w:rsidTr="0030202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.Ж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елезнодорожная д.32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5">
              <w:rPr>
                <w:rFonts w:ascii="Arial" w:hAnsi="Arial" w:cs="Arial"/>
                <w:b/>
                <w:sz w:val="20"/>
                <w:szCs w:val="20"/>
              </w:rPr>
              <w:t>2 870,60</w:t>
            </w:r>
          </w:p>
        </w:tc>
        <w:tc>
          <w:tcPr>
            <w:tcW w:w="2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«ЖЭУ»</w:t>
            </w:r>
          </w:p>
        </w:tc>
      </w:tr>
      <w:tr w:rsidR="009B2115" w:rsidRPr="009B2115" w:rsidTr="0030202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Яузская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д.2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ул. 3-я Парковая д.3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Ремонт кирпичного фасада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ул. Матросова д.1а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Ремонт входных групп с крыльцами (8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ул. Матросова д.3а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Ремонт входных групп с крыльцами (8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ул. Мира д.4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Ремонт входных групп с крыльцами (2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.К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рупской д.11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Ремонт входных групп с крыльцами (1 </w:t>
            </w:r>
            <w:proofErr w:type="spellStart"/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ул. Ульяновская д.28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Ремонт системы электроснабжения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Опанского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д.3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обследование технического состояния МКД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Тайнинская</w:t>
            </w:r>
            <w:proofErr w:type="spell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д.17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обследование технического состояния МКД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9B2115" w:rsidTr="00302023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</w:t>
            </w:r>
            <w:proofErr w:type="gramStart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ира д.20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B211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обследование технического состояния МКД</w:t>
            </w:r>
          </w:p>
        </w:tc>
        <w:tc>
          <w:tcPr>
            <w:tcW w:w="1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115" w:rsidRPr="009B2115" w:rsidRDefault="009B2115" w:rsidP="00302023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115" w:rsidRPr="009B2115" w:rsidRDefault="009B2115" w:rsidP="003020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B2115" w:rsidRPr="0042329A" w:rsidTr="00302023">
        <w:trPr>
          <w:trHeight w:val="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42329A" w:rsidRDefault="009B2115" w:rsidP="0030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2020 год: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42329A" w:rsidRDefault="009B2115" w:rsidP="00302023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2870,60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5" w:rsidRPr="0042329A" w:rsidRDefault="009B2115" w:rsidP="00302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9B2115" w:rsidRPr="0042329A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B2115" w:rsidRPr="0042329A" w:rsidRDefault="009B2115" w:rsidP="009B211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B2115" w:rsidRPr="00A90832" w:rsidRDefault="009B2115" w:rsidP="007D2911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sectPr w:rsidR="009B2115" w:rsidRPr="00A90832" w:rsidSect="00D02381">
      <w:pgSz w:w="16838" w:h="11905" w:orient="landscape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C14" w:rsidRDefault="00E26C14" w:rsidP="00EF3B16">
      <w:pPr>
        <w:spacing w:after="0" w:line="240" w:lineRule="auto"/>
      </w:pPr>
      <w:r>
        <w:separator/>
      </w:r>
    </w:p>
  </w:endnote>
  <w:endnote w:type="continuationSeparator" w:id="0">
    <w:p w:rsidR="00E26C14" w:rsidRDefault="00E26C14" w:rsidP="00EF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86774"/>
      <w:docPartObj>
        <w:docPartGallery w:val="Page Numbers (Bottom of Page)"/>
        <w:docPartUnique/>
      </w:docPartObj>
    </w:sdtPr>
    <w:sdtContent>
      <w:p w:rsidR="00E26C14" w:rsidRDefault="006625FD">
        <w:pPr>
          <w:pStyle w:val="aa"/>
          <w:jc w:val="center"/>
        </w:pPr>
        <w:r>
          <w:fldChar w:fldCharType="begin"/>
        </w:r>
        <w:r w:rsidR="00E26C14">
          <w:instrText>PAGE   \* MERGEFORMAT</w:instrText>
        </w:r>
        <w:r>
          <w:fldChar w:fldCharType="separate"/>
        </w:r>
        <w:r w:rsidR="00D0238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C14" w:rsidRDefault="00E26C14" w:rsidP="00EF3B16">
      <w:pPr>
        <w:spacing w:after="0" w:line="240" w:lineRule="auto"/>
      </w:pPr>
      <w:r>
        <w:separator/>
      </w:r>
    </w:p>
  </w:footnote>
  <w:footnote w:type="continuationSeparator" w:id="0">
    <w:p w:rsidR="00E26C14" w:rsidRDefault="00E26C14" w:rsidP="00EF3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3FEE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22B67C5"/>
    <w:multiLevelType w:val="hybridMultilevel"/>
    <w:tmpl w:val="6FC6792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760B68"/>
    <w:multiLevelType w:val="hybridMultilevel"/>
    <w:tmpl w:val="95AED6D6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B576E"/>
    <w:multiLevelType w:val="hybridMultilevel"/>
    <w:tmpl w:val="DFD0D4E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80737B"/>
    <w:multiLevelType w:val="hybridMultilevel"/>
    <w:tmpl w:val="2C58AA36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FC7C83"/>
    <w:multiLevelType w:val="hybridMultilevel"/>
    <w:tmpl w:val="E4E6059C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A35838"/>
    <w:multiLevelType w:val="hybridMultilevel"/>
    <w:tmpl w:val="0AD8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B2469"/>
    <w:multiLevelType w:val="hybridMultilevel"/>
    <w:tmpl w:val="FB00C098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C3C8F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0F64E30"/>
    <w:multiLevelType w:val="hybridMultilevel"/>
    <w:tmpl w:val="7B70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F7334"/>
    <w:multiLevelType w:val="hybridMultilevel"/>
    <w:tmpl w:val="E7FC391A"/>
    <w:lvl w:ilvl="0" w:tplc="76842550">
      <w:start w:val="1"/>
      <w:numFmt w:val="bullet"/>
      <w:lvlText w:val="−"/>
      <w:lvlJc w:val="left"/>
      <w:pPr>
        <w:tabs>
          <w:tab w:val="num" w:pos="1407"/>
        </w:tabs>
        <w:ind w:left="1067" w:hanging="11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>
    <w:nsid w:val="16F14835"/>
    <w:multiLevelType w:val="hybridMultilevel"/>
    <w:tmpl w:val="8640EEC2"/>
    <w:lvl w:ilvl="0" w:tplc="04190011">
      <w:start w:val="1"/>
      <w:numFmt w:val="decimal"/>
      <w:lvlText w:val="%1)"/>
      <w:lvlJc w:val="left"/>
      <w:pPr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A1A2B"/>
    <w:multiLevelType w:val="hybridMultilevel"/>
    <w:tmpl w:val="2514CC3A"/>
    <w:lvl w:ilvl="0" w:tplc="C20E21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1108A"/>
    <w:multiLevelType w:val="hybridMultilevel"/>
    <w:tmpl w:val="B12C66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520445"/>
    <w:multiLevelType w:val="hybridMultilevel"/>
    <w:tmpl w:val="05EC825A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21B61"/>
    <w:multiLevelType w:val="hybridMultilevel"/>
    <w:tmpl w:val="75500E3C"/>
    <w:lvl w:ilvl="0" w:tplc="905A4E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6100B"/>
    <w:multiLevelType w:val="hybridMultilevel"/>
    <w:tmpl w:val="7540B5D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2714DC"/>
    <w:multiLevelType w:val="hybridMultilevel"/>
    <w:tmpl w:val="CED8EE4E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FBB4F11"/>
    <w:multiLevelType w:val="hybridMultilevel"/>
    <w:tmpl w:val="F0A24148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2010B3F"/>
    <w:multiLevelType w:val="hybridMultilevel"/>
    <w:tmpl w:val="334682B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9221736"/>
    <w:multiLevelType w:val="multilevel"/>
    <w:tmpl w:val="205A6E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3BC958A5"/>
    <w:multiLevelType w:val="hybridMultilevel"/>
    <w:tmpl w:val="0B4CD574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3AA05B0"/>
    <w:multiLevelType w:val="hybridMultilevel"/>
    <w:tmpl w:val="BB4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A23A3"/>
    <w:multiLevelType w:val="hybridMultilevel"/>
    <w:tmpl w:val="D022244A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6E483F"/>
    <w:multiLevelType w:val="hybridMultilevel"/>
    <w:tmpl w:val="CB7279E6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264EB"/>
    <w:multiLevelType w:val="hybridMultilevel"/>
    <w:tmpl w:val="90FA2CAA"/>
    <w:lvl w:ilvl="0" w:tplc="746A8C5A">
      <w:start w:val="1"/>
      <w:numFmt w:val="decimal"/>
      <w:lvlText w:val="%1."/>
      <w:lvlJc w:val="left"/>
      <w:pPr>
        <w:ind w:left="190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62E5A75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7D84068"/>
    <w:multiLevelType w:val="hybridMultilevel"/>
    <w:tmpl w:val="1074A200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C0067"/>
    <w:multiLevelType w:val="hybridMultilevel"/>
    <w:tmpl w:val="4A96EF50"/>
    <w:lvl w:ilvl="0" w:tplc="D154F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ECF059B"/>
    <w:multiLevelType w:val="hybridMultilevel"/>
    <w:tmpl w:val="5D18FD9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8E0A97"/>
    <w:multiLevelType w:val="hybridMultilevel"/>
    <w:tmpl w:val="75500E3C"/>
    <w:lvl w:ilvl="0" w:tplc="905A4E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4688B"/>
    <w:multiLevelType w:val="hybridMultilevel"/>
    <w:tmpl w:val="B6DA5FBC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2A51A9A"/>
    <w:multiLevelType w:val="hybridMultilevel"/>
    <w:tmpl w:val="6DC8308E"/>
    <w:lvl w:ilvl="0" w:tplc="A18C049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62FD6269"/>
    <w:multiLevelType w:val="hybridMultilevel"/>
    <w:tmpl w:val="2288373A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F62B01"/>
    <w:multiLevelType w:val="hybridMultilevel"/>
    <w:tmpl w:val="E932B8F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A093093"/>
    <w:multiLevelType w:val="hybridMultilevel"/>
    <w:tmpl w:val="671E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913A3"/>
    <w:multiLevelType w:val="hybridMultilevel"/>
    <w:tmpl w:val="5504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370D7"/>
    <w:multiLevelType w:val="hybridMultilevel"/>
    <w:tmpl w:val="89C25DE0"/>
    <w:lvl w:ilvl="0" w:tplc="A18C04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1D131DE"/>
    <w:multiLevelType w:val="hybridMultilevel"/>
    <w:tmpl w:val="A8F41DF4"/>
    <w:lvl w:ilvl="0" w:tplc="A18C04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9">
    <w:nsid w:val="7492469E"/>
    <w:multiLevelType w:val="hybridMultilevel"/>
    <w:tmpl w:val="B1881A5E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D4434F"/>
    <w:multiLevelType w:val="hybridMultilevel"/>
    <w:tmpl w:val="2EBEB9B4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7B4B2DB2"/>
    <w:multiLevelType w:val="hybridMultilevel"/>
    <w:tmpl w:val="A13AC7CE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4B397F"/>
    <w:multiLevelType w:val="hybridMultilevel"/>
    <w:tmpl w:val="EA4CEBD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CE81193"/>
    <w:multiLevelType w:val="hybridMultilevel"/>
    <w:tmpl w:val="AEB61CB6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F62052"/>
    <w:multiLevelType w:val="hybridMultilevel"/>
    <w:tmpl w:val="20FE0D9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1"/>
  </w:num>
  <w:num w:numId="4">
    <w:abstractNumId w:val="44"/>
  </w:num>
  <w:num w:numId="5">
    <w:abstractNumId w:val="41"/>
  </w:num>
  <w:num w:numId="6">
    <w:abstractNumId w:val="10"/>
  </w:num>
  <w:num w:numId="7">
    <w:abstractNumId w:val="11"/>
  </w:num>
  <w:num w:numId="8">
    <w:abstractNumId w:val="37"/>
  </w:num>
  <w:num w:numId="9">
    <w:abstractNumId w:val="25"/>
  </w:num>
  <w:num w:numId="10">
    <w:abstractNumId w:val="38"/>
  </w:num>
  <w:num w:numId="11">
    <w:abstractNumId w:val="1"/>
  </w:num>
  <w:num w:numId="12">
    <w:abstractNumId w:val="28"/>
  </w:num>
  <w:num w:numId="13">
    <w:abstractNumId w:val="20"/>
  </w:num>
  <w:num w:numId="14">
    <w:abstractNumId w:val="27"/>
  </w:num>
  <w:num w:numId="15">
    <w:abstractNumId w:val="32"/>
  </w:num>
  <w:num w:numId="16">
    <w:abstractNumId w:val="22"/>
  </w:num>
  <w:num w:numId="17">
    <w:abstractNumId w:val="9"/>
  </w:num>
  <w:num w:numId="18">
    <w:abstractNumId w:val="21"/>
  </w:num>
  <w:num w:numId="19">
    <w:abstractNumId w:val="24"/>
  </w:num>
  <w:num w:numId="20">
    <w:abstractNumId w:val="12"/>
  </w:num>
  <w:num w:numId="21">
    <w:abstractNumId w:val="39"/>
  </w:num>
  <w:num w:numId="22">
    <w:abstractNumId w:val="15"/>
  </w:num>
  <w:num w:numId="23">
    <w:abstractNumId w:val="30"/>
  </w:num>
  <w:num w:numId="24">
    <w:abstractNumId w:val="8"/>
  </w:num>
  <w:num w:numId="25">
    <w:abstractNumId w:val="23"/>
  </w:num>
  <w:num w:numId="26">
    <w:abstractNumId w:val="2"/>
  </w:num>
  <w:num w:numId="27">
    <w:abstractNumId w:val="14"/>
  </w:num>
  <w:num w:numId="28">
    <w:abstractNumId w:val="3"/>
  </w:num>
  <w:num w:numId="29">
    <w:abstractNumId w:val="43"/>
  </w:num>
  <w:num w:numId="30">
    <w:abstractNumId w:val="0"/>
  </w:num>
  <w:num w:numId="31">
    <w:abstractNumId w:val="26"/>
  </w:num>
  <w:num w:numId="32">
    <w:abstractNumId w:val="40"/>
  </w:num>
  <w:num w:numId="33">
    <w:abstractNumId w:val="6"/>
  </w:num>
  <w:num w:numId="34">
    <w:abstractNumId w:val="19"/>
  </w:num>
  <w:num w:numId="35">
    <w:abstractNumId w:val="18"/>
  </w:num>
  <w:num w:numId="36">
    <w:abstractNumId w:val="16"/>
  </w:num>
  <w:num w:numId="37">
    <w:abstractNumId w:val="36"/>
  </w:num>
  <w:num w:numId="38">
    <w:abstractNumId w:val="29"/>
  </w:num>
  <w:num w:numId="39">
    <w:abstractNumId w:val="17"/>
  </w:num>
  <w:num w:numId="40">
    <w:abstractNumId w:val="34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35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1A4"/>
    <w:rsid w:val="00002539"/>
    <w:rsid w:val="00003989"/>
    <w:rsid w:val="0000624D"/>
    <w:rsid w:val="0000754A"/>
    <w:rsid w:val="0002305E"/>
    <w:rsid w:val="0003581E"/>
    <w:rsid w:val="000421A7"/>
    <w:rsid w:val="00054049"/>
    <w:rsid w:val="0006156B"/>
    <w:rsid w:val="000711C0"/>
    <w:rsid w:val="000864CB"/>
    <w:rsid w:val="00087C9A"/>
    <w:rsid w:val="000A0554"/>
    <w:rsid w:val="000B394A"/>
    <w:rsid w:val="000D2F75"/>
    <w:rsid w:val="000D34A3"/>
    <w:rsid w:val="000D6DD9"/>
    <w:rsid w:val="000E216F"/>
    <w:rsid w:val="000F0396"/>
    <w:rsid w:val="000F7EA5"/>
    <w:rsid w:val="001101BD"/>
    <w:rsid w:val="001177E7"/>
    <w:rsid w:val="00130E7E"/>
    <w:rsid w:val="00135769"/>
    <w:rsid w:val="00143337"/>
    <w:rsid w:val="0014719A"/>
    <w:rsid w:val="0014748A"/>
    <w:rsid w:val="00160FBC"/>
    <w:rsid w:val="00161087"/>
    <w:rsid w:val="00163F56"/>
    <w:rsid w:val="001755BE"/>
    <w:rsid w:val="001831A4"/>
    <w:rsid w:val="0019719B"/>
    <w:rsid w:val="001B2231"/>
    <w:rsid w:val="001B42EB"/>
    <w:rsid w:val="001B73E3"/>
    <w:rsid w:val="001C1BDD"/>
    <w:rsid w:val="001C214C"/>
    <w:rsid w:val="001C57DF"/>
    <w:rsid w:val="001D5991"/>
    <w:rsid w:val="001E208D"/>
    <w:rsid w:val="001E7083"/>
    <w:rsid w:val="001F3414"/>
    <w:rsid w:val="001F542E"/>
    <w:rsid w:val="001F5AA0"/>
    <w:rsid w:val="00200D92"/>
    <w:rsid w:val="002116F2"/>
    <w:rsid w:val="00230CC2"/>
    <w:rsid w:val="00234DB6"/>
    <w:rsid w:val="002449DE"/>
    <w:rsid w:val="00260DD2"/>
    <w:rsid w:val="0027665C"/>
    <w:rsid w:val="00285BF8"/>
    <w:rsid w:val="00295152"/>
    <w:rsid w:val="00295CE7"/>
    <w:rsid w:val="00297F2B"/>
    <w:rsid w:val="002A14E5"/>
    <w:rsid w:val="002A336F"/>
    <w:rsid w:val="002B18F2"/>
    <w:rsid w:val="0030295C"/>
    <w:rsid w:val="00310E4E"/>
    <w:rsid w:val="00320D9D"/>
    <w:rsid w:val="00323F6A"/>
    <w:rsid w:val="00333A11"/>
    <w:rsid w:val="00333FA3"/>
    <w:rsid w:val="00335F55"/>
    <w:rsid w:val="00342A4B"/>
    <w:rsid w:val="0034446D"/>
    <w:rsid w:val="003479B3"/>
    <w:rsid w:val="0035779F"/>
    <w:rsid w:val="003625F8"/>
    <w:rsid w:val="00370175"/>
    <w:rsid w:val="00371A88"/>
    <w:rsid w:val="00380CA2"/>
    <w:rsid w:val="0038225F"/>
    <w:rsid w:val="003835E8"/>
    <w:rsid w:val="00396EA5"/>
    <w:rsid w:val="003A209E"/>
    <w:rsid w:val="003B56FB"/>
    <w:rsid w:val="003B725D"/>
    <w:rsid w:val="003C7F15"/>
    <w:rsid w:val="003D329D"/>
    <w:rsid w:val="003D58BD"/>
    <w:rsid w:val="003F1B43"/>
    <w:rsid w:val="003F2585"/>
    <w:rsid w:val="004002D3"/>
    <w:rsid w:val="004104F3"/>
    <w:rsid w:val="00410D14"/>
    <w:rsid w:val="00411418"/>
    <w:rsid w:val="00412A3B"/>
    <w:rsid w:val="00413CF3"/>
    <w:rsid w:val="00424B26"/>
    <w:rsid w:val="00425D02"/>
    <w:rsid w:val="00430551"/>
    <w:rsid w:val="004462BC"/>
    <w:rsid w:val="00452007"/>
    <w:rsid w:val="00454DC7"/>
    <w:rsid w:val="004561EF"/>
    <w:rsid w:val="00464E9F"/>
    <w:rsid w:val="004731F4"/>
    <w:rsid w:val="00475EA0"/>
    <w:rsid w:val="00482A31"/>
    <w:rsid w:val="00494F5F"/>
    <w:rsid w:val="004A2B57"/>
    <w:rsid w:val="004A38E4"/>
    <w:rsid w:val="004B24EB"/>
    <w:rsid w:val="004B37F6"/>
    <w:rsid w:val="004B5AA9"/>
    <w:rsid w:val="004B5B5F"/>
    <w:rsid w:val="004D0BFC"/>
    <w:rsid w:val="004D31B0"/>
    <w:rsid w:val="004D57BD"/>
    <w:rsid w:val="004E019B"/>
    <w:rsid w:val="004E55C3"/>
    <w:rsid w:val="004F7B64"/>
    <w:rsid w:val="00504D88"/>
    <w:rsid w:val="00541F5C"/>
    <w:rsid w:val="005432CA"/>
    <w:rsid w:val="00543F0A"/>
    <w:rsid w:val="005465FE"/>
    <w:rsid w:val="00550529"/>
    <w:rsid w:val="00552883"/>
    <w:rsid w:val="00553F4C"/>
    <w:rsid w:val="00554CBA"/>
    <w:rsid w:val="00555BB1"/>
    <w:rsid w:val="005619C1"/>
    <w:rsid w:val="005659B7"/>
    <w:rsid w:val="00570A55"/>
    <w:rsid w:val="00571DF3"/>
    <w:rsid w:val="00572B1E"/>
    <w:rsid w:val="00573243"/>
    <w:rsid w:val="00573CA4"/>
    <w:rsid w:val="00576264"/>
    <w:rsid w:val="00577799"/>
    <w:rsid w:val="0058386A"/>
    <w:rsid w:val="00593940"/>
    <w:rsid w:val="00595AB6"/>
    <w:rsid w:val="005C2E13"/>
    <w:rsid w:val="005E589C"/>
    <w:rsid w:val="005E5B7C"/>
    <w:rsid w:val="005E7BAD"/>
    <w:rsid w:val="006016A1"/>
    <w:rsid w:val="0060241F"/>
    <w:rsid w:val="006064D6"/>
    <w:rsid w:val="00606787"/>
    <w:rsid w:val="00615BCC"/>
    <w:rsid w:val="00616F2E"/>
    <w:rsid w:val="00624EA5"/>
    <w:rsid w:val="00633EF2"/>
    <w:rsid w:val="0064646D"/>
    <w:rsid w:val="006625FD"/>
    <w:rsid w:val="006634B3"/>
    <w:rsid w:val="00667001"/>
    <w:rsid w:val="006763DD"/>
    <w:rsid w:val="006B5BF6"/>
    <w:rsid w:val="006C6E61"/>
    <w:rsid w:val="006D5E51"/>
    <w:rsid w:val="006D6119"/>
    <w:rsid w:val="006E1E38"/>
    <w:rsid w:val="006E525A"/>
    <w:rsid w:val="006E6F1C"/>
    <w:rsid w:val="006F10FB"/>
    <w:rsid w:val="00701E6D"/>
    <w:rsid w:val="007163D5"/>
    <w:rsid w:val="00731486"/>
    <w:rsid w:val="00733660"/>
    <w:rsid w:val="00737411"/>
    <w:rsid w:val="00744DB8"/>
    <w:rsid w:val="0077090D"/>
    <w:rsid w:val="00777C44"/>
    <w:rsid w:val="007860A6"/>
    <w:rsid w:val="007949AF"/>
    <w:rsid w:val="007A052A"/>
    <w:rsid w:val="007A21FC"/>
    <w:rsid w:val="007B3D8E"/>
    <w:rsid w:val="007B410C"/>
    <w:rsid w:val="007B4620"/>
    <w:rsid w:val="007C01B2"/>
    <w:rsid w:val="007C5839"/>
    <w:rsid w:val="007C5979"/>
    <w:rsid w:val="007D1C4B"/>
    <w:rsid w:val="007D2911"/>
    <w:rsid w:val="007D2D90"/>
    <w:rsid w:val="007D3F4A"/>
    <w:rsid w:val="007D4EB3"/>
    <w:rsid w:val="007E6621"/>
    <w:rsid w:val="007F6445"/>
    <w:rsid w:val="008031E7"/>
    <w:rsid w:val="008153E3"/>
    <w:rsid w:val="00823988"/>
    <w:rsid w:val="00846658"/>
    <w:rsid w:val="00861248"/>
    <w:rsid w:val="00866E61"/>
    <w:rsid w:val="00871743"/>
    <w:rsid w:val="008767C7"/>
    <w:rsid w:val="0088244C"/>
    <w:rsid w:val="00893342"/>
    <w:rsid w:val="008A1D97"/>
    <w:rsid w:val="008A322B"/>
    <w:rsid w:val="008A48F9"/>
    <w:rsid w:val="008B273B"/>
    <w:rsid w:val="008B7B8D"/>
    <w:rsid w:val="008D33F9"/>
    <w:rsid w:val="008D7AFA"/>
    <w:rsid w:val="008E4959"/>
    <w:rsid w:val="008E4BDA"/>
    <w:rsid w:val="008E538D"/>
    <w:rsid w:val="008E7B35"/>
    <w:rsid w:val="00913820"/>
    <w:rsid w:val="00915B13"/>
    <w:rsid w:val="00923B08"/>
    <w:rsid w:val="00926EC7"/>
    <w:rsid w:val="00943013"/>
    <w:rsid w:val="00947AAB"/>
    <w:rsid w:val="009605D9"/>
    <w:rsid w:val="009617C1"/>
    <w:rsid w:val="00974456"/>
    <w:rsid w:val="0098029D"/>
    <w:rsid w:val="00986A5B"/>
    <w:rsid w:val="00990BC1"/>
    <w:rsid w:val="00994DA0"/>
    <w:rsid w:val="009962BE"/>
    <w:rsid w:val="009B1116"/>
    <w:rsid w:val="009B1DAD"/>
    <w:rsid w:val="009B2115"/>
    <w:rsid w:val="009C5CDE"/>
    <w:rsid w:val="009C70E2"/>
    <w:rsid w:val="009D072F"/>
    <w:rsid w:val="009E1124"/>
    <w:rsid w:val="00A02322"/>
    <w:rsid w:val="00A06C6C"/>
    <w:rsid w:val="00A15BA3"/>
    <w:rsid w:val="00A3150F"/>
    <w:rsid w:val="00A3444A"/>
    <w:rsid w:val="00A35603"/>
    <w:rsid w:val="00A46D9D"/>
    <w:rsid w:val="00A55088"/>
    <w:rsid w:val="00A84212"/>
    <w:rsid w:val="00A90832"/>
    <w:rsid w:val="00A91737"/>
    <w:rsid w:val="00AA3498"/>
    <w:rsid w:val="00AB026F"/>
    <w:rsid w:val="00AC1011"/>
    <w:rsid w:val="00AD016C"/>
    <w:rsid w:val="00AD17DE"/>
    <w:rsid w:val="00AE236B"/>
    <w:rsid w:val="00AF25B5"/>
    <w:rsid w:val="00B1796E"/>
    <w:rsid w:val="00B22501"/>
    <w:rsid w:val="00B3022A"/>
    <w:rsid w:val="00B36596"/>
    <w:rsid w:val="00B503DC"/>
    <w:rsid w:val="00B52FA9"/>
    <w:rsid w:val="00B53C28"/>
    <w:rsid w:val="00B53F9F"/>
    <w:rsid w:val="00B621B3"/>
    <w:rsid w:val="00B63510"/>
    <w:rsid w:val="00B65DBF"/>
    <w:rsid w:val="00B70271"/>
    <w:rsid w:val="00B75E78"/>
    <w:rsid w:val="00B801A8"/>
    <w:rsid w:val="00B85F6A"/>
    <w:rsid w:val="00B90F97"/>
    <w:rsid w:val="00B97E64"/>
    <w:rsid w:val="00BA5660"/>
    <w:rsid w:val="00BB6696"/>
    <w:rsid w:val="00BC663C"/>
    <w:rsid w:val="00BD3400"/>
    <w:rsid w:val="00BD3ED3"/>
    <w:rsid w:val="00BD3EFC"/>
    <w:rsid w:val="00BE067A"/>
    <w:rsid w:val="00BF3576"/>
    <w:rsid w:val="00C1215E"/>
    <w:rsid w:val="00C33F1E"/>
    <w:rsid w:val="00C36018"/>
    <w:rsid w:val="00C467CE"/>
    <w:rsid w:val="00C46A0E"/>
    <w:rsid w:val="00C51723"/>
    <w:rsid w:val="00C607B5"/>
    <w:rsid w:val="00C73B34"/>
    <w:rsid w:val="00C8124A"/>
    <w:rsid w:val="00C84AD3"/>
    <w:rsid w:val="00CA1DB5"/>
    <w:rsid w:val="00CA66DA"/>
    <w:rsid w:val="00CB1D50"/>
    <w:rsid w:val="00CB5C1A"/>
    <w:rsid w:val="00CD1EC4"/>
    <w:rsid w:val="00CE48CF"/>
    <w:rsid w:val="00CE77A4"/>
    <w:rsid w:val="00CF4DF4"/>
    <w:rsid w:val="00D01430"/>
    <w:rsid w:val="00D02381"/>
    <w:rsid w:val="00D105D5"/>
    <w:rsid w:val="00D22C2A"/>
    <w:rsid w:val="00D24640"/>
    <w:rsid w:val="00D31D15"/>
    <w:rsid w:val="00D466A0"/>
    <w:rsid w:val="00D67381"/>
    <w:rsid w:val="00D873A9"/>
    <w:rsid w:val="00D91F3C"/>
    <w:rsid w:val="00D9247D"/>
    <w:rsid w:val="00D941C7"/>
    <w:rsid w:val="00D9695F"/>
    <w:rsid w:val="00DA00A0"/>
    <w:rsid w:val="00DA034F"/>
    <w:rsid w:val="00DA1560"/>
    <w:rsid w:val="00DC0194"/>
    <w:rsid w:val="00DD110A"/>
    <w:rsid w:val="00DD492F"/>
    <w:rsid w:val="00DD4A20"/>
    <w:rsid w:val="00DD654B"/>
    <w:rsid w:val="00DD7DBB"/>
    <w:rsid w:val="00DE3A57"/>
    <w:rsid w:val="00DE4687"/>
    <w:rsid w:val="00DE4A0E"/>
    <w:rsid w:val="00DF7973"/>
    <w:rsid w:val="00E11D8B"/>
    <w:rsid w:val="00E127F2"/>
    <w:rsid w:val="00E143FC"/>
    <w:rsid w:val="00E26C14"/>
    <w:rsid w:val="00E46FF5"/>
    <w:rsid w:val="00E54CD7"/>
    <w:rsid w:val="00E62B96"/>
    <w:rsid w:val="00E7758D"/>
    <w:rsid w:val="00E822A3"/>
    <w:rsid w:val="00EA3740"/>
    <w:rsid w:val="00EA6480"/>
    <w:rsid w:val="00EB78AD"/>
    <w:rsid w:val="00ED04F4"/>
    <w:rsid w:val="00ED6960"/>
    <w:rsid w:val="00ED708D"/>
    <w:rsid w:val="00ED7BC4"/>
    <w:rsid w:val="00EE2DCF"/>
    <w:rsid w:val="00EF3B16"/>
    <w:rsid w:val="00F11D86"/>
    <w:rsid w:val="00F1327A"/>
    <w:rsid w:val="00F23B15"/>
    <w:rsid w:val="00F25FEA"/>
    <w:rsid w:val="00F26C05"/>
    <w:rsid w:val="00F35421"/>
    <w:rsid w:val="00F42594"/>
    <w:rsid w:val="00F429F7"/>
    <w:rsid w:val="00F576D8"/>
    <w:rsid w:val="00F61155"/>
    <w:rsid w:val="00F61682"/>
    <w:rsid w:val="00F65F6E"/>
    <w:rsid w:val="00F73C61"/>
    <w:rsid w:val="00F77E49"/>
    <w:rsid w:val="00F8040E"/>
    <w:rsid w:val="00F80CD3"/>
    <w:rsid w:val="00F81417"/>
    <w:rsid w:val="00F925C6"/>
    <w:rsid w:val="00FA0647"/>
    <w:rsid w:val="00FA6161"/>
    <w:rsid w:val="00FA7616"/>
    <w:rsid w:val="00FC2DD1"/>
    <w:rsid w:val="00FC50B5"/>
    <w:rsid w:val="00FC6A9D"/>
    <w:rsid w:val="00FC72D1"/>
    <w:rsid w:val="00FE4415"/>
    <w:rsid w:val="00FF587C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1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E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F3B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3B1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3B16"/>
    <w:rPr>
      <w:vertAlign w:val="superscript"/>
    </w:rPr>
  </w:style>
  <w:style w:type="paragraph" w:customStyle="1" w:styleId="ConsPlusNormal">
    <w:name w:val="ConsPlusNormal"/>
    <w:qFormat/>
    <w:rsid w:val="00B62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81E"/>
  </w:style>
  <w:style w:type="paragraph" w:styleId="aa">
    <w:name w:val="footer"/>
    <w:basedOn w:val="a"/>
    <w:link w:val="ab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81E"/>
  </w:style>
  <w:style w:type="paragraph" w:styleId="ac">
    <w:name w:val="Balloon Text"/>
    <w:basedOn w:val="a"/>
    <w:link w:val="ad"/>
    <w:uiPriority w:val="99"/>
    <w:semiHidden/>
    <w:unhideWhenUsed/>
    <w:rsid w:val="009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C1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A06C6C"/>
    <w:pPr>
      <w:widowControl w:val="0"/>
      <w:autoSpaceDE w:val="0"/>
      <w:autoSpaceDN w:val="0"/>
      <w:adjustRightInd w:val="0"/>
      <w:spacing w:after="0" w:line="194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A064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1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E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F3B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3B1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3B16"/>
    <w:rPr>
      <w:vertAlign w:val="superscript"/>
    </w:rPr>
  </w:style>
  <w:style w:type="paragraph" w:customStyle="1" w:styleId="ConsPlusNormal">
    <w:name w:val="ConsPlusNormal"/>
    <w:qFormat/>
    <w:rsid w:val="00B62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81E"/>
  </w:style>
  <w:style w:type="paragraph" w:styleId="aa">
    <w:name w:val="footer"/>
    <w:basedOn w:val="a"/>
    <w:link w:val="ab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81E"/>
  </w:style>
  <w:style w:type="paragraph" w:styleId="ac">
    <w:name w:val="Balloon Text"/>
    <w:basedOn w:val="a"/>
    <w:link w:val="ad"/>
    <w:uiPriority w:val="99"/>
    <w:semiHidden/>
    <w:unhideWhenUsed/>
    <w:rsid w:val="009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C1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A06C6C"/>
    <w:pPr>
      <w:widowControl w:val="0"/>
      <w:autoSpaceDE w:val="0"/>
      <w:autoSpaceDN w:val="0"/>
      <w:adjustRightInd w:val="0"/>
      <w:spacing w:after="0" w:line="194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BBB3970E0B303C50DC4BE06335DD8E62F837EDE5E251C9C030B4A9E480E813182CD4C5766C63173F53115D83TCj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E52967FB1E4568763305639AB7FF7775A8E035A67BCF89E788622DAF15ADDC72798E8008719553A8ACFC527AED1D4D11746A26CD58A02DmEo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FDBC-F8B8-4E01-BCBC-78CFD31B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65</Pages>
  <Words>17514</Words>
  <Characters>99832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Your User Name</cp:lastModifiedBy>
  <cp:revision>22</cp:revision>
  <cp:lastPrinted>2020-08-26T06:46:00Z</cp:lastPrinted>
  <dcterms:created xsi:type="dcterms:W3CDTF">2020-09-21T09:37:00Z</dcterms:created>
  <dcterms:modified xsi:type="dcterms:W3CDTF">2021-06-16T06:59:00Z</dcterms:modified>
</cp:coreProperties>
</file>